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0F01795D" w:rsidR="00557852" w:rsidRPr="009022C5" w:rsidRDefault="00B14C87" w:rsidP="009022C5">
      <w:pPr>
        <w:pStyle w:val="Nagwek1"/>
        <w:spacing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 xml:space="preserve">Kierunek: </w:t>
      </w:r>
      <w:r w:rsidR="00401F5E" w:rsidRPr="009022C5">
        <w:rPr>
          <w:rFonts w:ascii="Calibri" w:hAnsi="Calibri" w:cs="Calibri"/>
          <w:b/>
          <w:bCs/>
          <w:color w:val="auto"/>
          <w:sz w:val="24"/>
          <w:szCs w:val="24"/>
        </w:rPr>
        <w:t>B</w:t>
      </w:r>
      <w:r w:rsidR="00C12356">
        <w:rPr>
          <w:rFonts w:ascii="Calibri" w:hAnsi="Calibri" w:cs="Calibri"/>
          <w:b/>
          <w:bCs/>
          <w:color w:val="auto"/>
          <w:sz w:val="24"/>
          <w:szCs w:val="24"/>
        </w:rPr>
        <w:t>UDOWNICTWO</w:t>
      </w:r>
    </w:p>
    <w:p w14:paraId="10BEBC1A" w14:textId="1923E77E" w:rsidR="00C500DC" w:rsidRPr="009022C5" w:rsidRDefault="00C500DC" w:rsidP="009022C5">
      <w:pPr>
        <w:pStyle w:val="Nagwek2"/>
        <w:spacing w:before="240" w:line="360" w:lineRule="auto"/>
        <w:rPr>
          <w:rFonts w:ascii="Calibri" w:hAnsi="Calibri" w:cs="Calibri"/>
          <w:color w:val="auto"/>
          <w:sz w:val="24"/>
          <w:szCs w:val="24"/>
        </w:rPr>
      </w:pPr>
      <w:r w:rsidRPr="009022C5">
        <w:rPr>
          <w:rFonts w:ascii="Calibri" w:hAnsi="Calibri" w:cs="Calibri"/>
          <w:color w:val="auto"/>
          <w:sz w:val="24"/>
          <w:szCs w:val="24"/>
        </w:rPr>
        <w:t>Dyscyplina wiodąca</w:t>
      </w:r>
      <w:r w:rsidR="00ED3863" w:rsidRPr="009022C5">
        <w:rPr>
          <w:rFonts w:ascii="Calibri" w:hAnsi="Calibri" w:cs="Calibri"/>
          <w:color w:val="auto"/>
          <w:sz w:val="24"/>
          <w:szCs w:val="24"/>
        </w:rPr>
        <w:t>:</w:t>
      </w:r>
      <w:r w:rsidR="00131194" w:rsidRPr="009022C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31194" w:rsidRPr="009022C5">
        <w:rPr>
          <w:rFonts w:ascii="Calibri" w:hAnsi="Calibri" w:cs="Calibri"/>
          <w:color w:val="000000" w:themeColor="text1"/>
          <w:sz w:val="24"/>
          <w:szCs w:val="24"/>
        </w:rPr>
        <w:t>Inżynieria lądowa ,</w:t>
      </w:r>
      <w:r w:rsidR="004826D1" w:rsidRPr="009022C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1194" w:rsidRPr="009022C5">
        <w:rPr>
          <w:rFonts w:ascii="Calibri" w:hAnsi="Calibri" w:cs="Calibri"/>
          <w:color w:val="000000" w:themeColor="text1"/>
          <w:sz w:val="24"/>
          <w:szCs w:val="24"/>
        </w:rPr>
        <w:t>geodezja i transport</w:t>
      </w:r>
      <w:r w:rsidR="00C1235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D77E2BD" w14:textId="23EAF20F" w:rsidR="00B9431A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Podstawowe informacje o kierunku.</w:t>
      </w:r>
    </w:p>
    <w:p w14:paraId="563883C8" w14:textId="21128C28" w:rsidR="00022DCD" w:rsidRPr="009022C5" w:rsidRDefault="00022DCD" w:rsidP="009022C5">
      <w:pPr>
        <w:pStyle w:val="Akapitzlist"/>
        <w:numPr>
          <w:ilvl w:val="0"/>
          <w:numId w:val="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Profil studiów:</w:t>
      </w:r>
      <w:r w:rsidR="00131194" w:rsidRPr="009022C5">
        <w:rPr>
          <w:rFonts w:cs="Calibri"/>
          <w:sz w:val="24"/>
          <w:szCs w:val="24"/>
        </w:rPr>
        <w:t xml:space="preserve"> praktyczny</w:t>
      </w:r>
    </w:p>
    <w:p w14:paraId="524516FB" w14:textId="45E55918" w:rsidR="00B9431A" w:rsidRPr="009022C5" w:rsidRDefault="00B9431A" w:rsidP="009022C5">
      <w:pPr>
        <w:pStyle w:val="Akapitzlist"/>
        <w:numPr>
          <w:ilvl w:val="0"/>
          <w:numId w:val="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Poziom studiów:</w:t>
      </w:r>
      <w:r w:rsidR="00131194" w:rsidRPr="009022C5">
        <w:rPr>
          <w:rFonts w:cs="Calibri"/>
          <w:sz w:val="24"/>
          <w:szCs w:val="24"/>
        </w:rPr>
        <w:t xml:space="preserve"> studia pierwszego stopnia</w:t>
      </w:r>
    </w:p>
    <w:p w14:paraId="5CC4E822" w14:textId="51972F4E" w:rsidR="00460C0E" w:rsidRPr="009022C5" w:rsidRDefault="00460C0E" w:rsidP="009022C5">
      <w:pPr>
        <w:pStyle w:val="Akapitzlist"/>
        <w:numPr>
          <w:ilvl w:val="0"/>
          <w:numId w:val="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333333"/>
          <w:sz w:val="24"/>
          <w:szCs w:val="24"/>
          <w:shd w:val="clear" w:color="auto" w:fill="FFFFFF"/>
        </w:rPr>
        <w:t>Liczba semestrów:</w:t>
      </w:r>
      <w:r w:rsidR="00401F5E" w:rsidRPr="009022C5">
        <w:rPr>
          <w:rFonts w:cs="Calibri"/>
          <w:color w:val="333333"/>
          <w:sz w:val="24"/>
          <w:szCs w:val="24"/>
          <w:shd w:val="clear" w:color="auto" w:fill="FFFFFF"/>
        </w:rPr>
        <w:t xml:space="preserve"> 7</w:t>
      </w:r>
    </w:p>
    <w:p w14:paraId="185581E0" w14:textId="41A3848E" w:rsidR="00460C0E" w:rsidRPr="009022C5" w:rsidRDefault="00460C0E" w:rsidP="009022C5">
      <w:pPr>
        <w:pStyle w:val="Akapitzlist"/>
        <w:numPr>
          <w:ilvl w:val="0"/>
          <w:numId w:val="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 xml:space="preserve">Uzyskany tytuł </w:t>
      </w:r>
      <w:r w:rsidRPr="009022C5">
        <w:rPr>
          <w:rFonts w:cs="Calibri"/>
          <w:color w:val="333333"/>
          <w:sz w:val="24"/>
          <w:szCs w:val="24"/>
          <w:shd w:val="clear" w:color="auto" w:fill="FFFFFF"/>
        </w:rPr>
        <w:t>po ukończeniu studiów:</w:t>
      </w:r>
      <w:r w:rsidR="00401F5E" w:rsidRPr="009022C5">
        <w:rPr>
          <w:rFonts w:cs="Calibri"/>
          <w:color w:val="333333"/>
          <w:sz w:val="24"/>
          <w:szCs w:val="24"/>
          <w:shd w:val="clear" w:color="auto" w:fill="FFFFFF"/>
        </w:rPr>
        <w:t xml:space="preserve"> inżynier</w:t>
      </w:r>
    </w:p>
    <w:p w14:paraId="3C5469E3" w14:textId="7C4A81C6" w:rsidR="00022DCD" w:rsidRPr="009022C5" w:rsidRDefault="00022DCD" w:rsidP="009022C5">
      <w:pPr>
        <w:pStyle w:val="Akapitzlist"/>
        <w:numPr>
          <w:ilvl w:val="0"/>
          <w:numId w:val="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Tryb studiów:</w:t>
      </w:r>
      <w:r w:rsidR="00131194" w:rsidRPr="009022C5">
        <w:rPr>
          <w:rFonts w:cs="Calibri"/>
          <w:sz w:val="24"/>
          <w:szCs w:val="24"/>
        </w:rPr>
        <w:t xml:space="preserve"> studia </w:t>
      </w:r>
      <w:r w:rsidR="006B2CD1" w:rsidRPr="009022C5">
        <w:rPr>
          <w:rFonts w:cs="Calibri"/>
          <w:sz w:val="24"/>
          <w:szCs w:val="24"/>
        </w:rPr>
        <w:t xml:space="preserve">stacjonarne </w:t>
      </w:r>
      <w:r w:rsidR="00131194" w:rsidRPr="009022C5">
        <w:rPr>
          <w:rFonts w:cs="Calibri"/>
          <w:sz w:val="24"/>
          <w:szCs w:val="24"/>
        </w:rPr>
        <w:t xml:space="preserve">dla pracujących, bezpłatne. Zajęcia odbywają się </w:t>
      </w:r>
      <w:r w:rsidR="00670190" w:rsidRPr="009022C5">
        <w:rPr>
          <w:rFonts w:cs="Calibri"/>
          <w:sz w:val="24"/>
          <w:szCs w:val="24"/>
        </w:rPr>
        <w:t>co tydzień,</w:t>
      </w:r>
      <w:r w:rsidR="009022C5">
        <w:rPr>
          <w:rFonts w:cs="Calibri"/>
          <w:sz w:val="24"/>
          <w:szCs w:val="24"/>
        </w:rPr>
        <w:t xml:space="preserve"> </w:t>
      </w:r>
      <w:r w:rsidR="00131194" w:rsidRPr="009022C5">
        <w:rPr>
          <w:rFonts w:cs="Calibri"/>
          <w:sz w:val="24"/>
          <w:szCs w:val="24"/>
        </w:rPr>
        <w:t>2 razy w tygodniu od godziny 15:00 do godzin wieczornych oraz w sobotę i niedzielę wg. harmonogram</w:t>
      </w:r>
      <w:r w:rsidR="00670190" w:rsidRPr="009022C5">
        <w:rPr>
          <w:rFonts w:cs="Calibri"/>
          <w:sz w:val="24"/>
          <w:szCs w:val="24"/>
        </w:rPr>
        <w:t>u</w:t>
      </w:r>
      <w:r w:rsidR="00131194" w:rsidRPr="009022C5">
        <w:rPr>
          <w:rFonts w:cs="Calibri"/>
          <w:sz w:val="24"/>
          <w:szCs w:val="24"/>
        </w:rPr>
        <w:t xml:space="preserve"> zjazdów </w:t>
      </w:r>
      <w:r w:rsidR="00670190" w:rsidRPr="009022C5">
        <w:rPr>
          <w:rFonts w:cs="Calibri"/>
          <w:sz w:val="24"/>
          <w:szCs w:val="24"/>
        </w:rPr>
        <w:t xml:space="preserve">dla </w:t>
      </w:r>
      <w:r w:rsidR="00131194" w:rsidRPr="009022C5">
        <w:rPr>
          <w:rFonts w:cs="Calibri"/>
          <w:sz w:val="24"/>
          <w:szCs w:val="24"/>
        </w:rPr>
        <w:t>studiów niestacjonarnych.</w:t>
      </w:r>
    </w:p>
    <w:p w14:paraId="1F027F3F" w14:textId="5B2A7438" w:rsidR="001378C1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Opis kierunku.</w:t>
      </w:r>
    </w:p>
    <w:p w14:paraId="0A428CED" w14:textId="77777777" w:rsidR="00AA2805" w:rsidRPr="009022C5" w:rsidRDefault="00725773" w:rsidP="009022C5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 xml:space="preserve">Studia inżynierskie na kierunku </w:t>
      </w:r>
      <w:r w:rsidRPr="009022C5">
        <w:rPr>
          <w:rFonts w:ascii="Calibri" w:hAnsi="Calibri" w:cs="Calibri"/>
          <w:b/>
          <w:bCs/>
          <w:sz w:val="24"/>
          <w:szCs w:val="24"/>
        </w:rPr>
        <w:t>Budownictwo</w:t>
      </w:r>
      <w:r w:rsidRPr="009022C5">
        <w:rPr>
          <w:rFonts w:ascii="Calibri" w:hAnsi="Calibri" w:cs="Calibri"/>
          <w:sz w:val="24"/>
          <w:szCs w:val="24"/>
        </w:rPr>
        <w:t xml:space="preserve"> kształcą wykwalifikowaną kadrę techniczną</w:t>
      </w:r>
      <w:r w:rsidR="00262A69" w:rsidRPr="009022C5">
        <w:rPr>
          <w:rFonts w:ascii="Calibri" w:hAnsi="Calibri" w:cs="Calibri"/>
          <w:sz w:val="24"/>
          <w:szCs w:val="24"/>
        </w:rPr>
        <w:t xml:space="preserve">, </w:t>
      </w:r>
      <w:r w:rsidRPr="009022C5">
        <w:rPr>
          <w:rFonts w:ascii="Calibri" w:hAnsi="Calibri" w:cs="Calibri"/>
          <w:sz w:val="24"/>
          <w:szCs w:val="24"/>
        </w:rPr>
        <w:t>inżynierską w obszarze budownictwa kubaturowego</w:t>
      </w:r>
      <w:r w:rsidR="001378C1" w:rsidRPr="009022C5">
        <w:rPr>
          <w:rFonts w:ascii="Calibri" w:hAnsi="Calibri" w:cs="Calibri"/>
          <w:sz w:val="24"/>
          <w:szCs w:val="24"/>
        </w:rPr>
        <w:t xml:space="preserve">, </w:t>
      </w:r>
      <w:r w:rsidRPr="009022C5">
        <w:rPr>
          <w:rFonts w:ascii="Calibri" w:hAnsi="Calibri" w:cs="Calibri"/>
          <w:sz w:val="24"/>
          <w:szCs w:val="24"/>
        </w:rPr>
        <w:t xml:space="preserve">energooszczędnego z uwzględnieniem zarządzania procesem inwestycyjnym, podstaw projektowania konstrukcji, prowadzenia budowy i oceny stanu technicznego budynków. </w:t>
      </w:r>
    </w:p>
    <w:p w14:paraId="69E9086A" w14:textId="18E7A4D2" w:rsidR="004826D1" w:rsidRPr="009022C5" w:rsidRDefault="00933B9B" w:rsidP="009022C5">
      <w:pPr>
        <w:spacing w:before="2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9022C5">
        <w:rPr>
          <w:rFonts w:ascii="Calibri" w:hAnsi="Calibri" w:cs="Calibri"/>
          <w:b/>
          <w:bCs/>
          <w:sz w:val="24"/>
          <w:szCs w:val="24"/>
        </w:rPr>
        <w:t>Zakresy do wyboru:</w:t>
      </w:r>
    </w:p>
    <w:p w14:paraId="0FD6710C" w14:textId="77777777" w:rsidR="00C12356" w:rsidRDefault="004826D1" w:rsidP="009022C5">
      <w:pPr>
        <w:pStyle w:val="Akapitzlist"/>
        <w:numPr>
          <w:ilvl w:val="0"/>
          <w:numId w:val="33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C12356">
        <w:rPr>
          <w:rFonts w:cs="Calibri"/>
          <w:b/>
          <w:bCs/>
          <w:sz w:val="24"/>
          <w:szCs w:val="24"/>
        </w:rPr>
        <w:t>Budownictwo energooszczędne</w:t>
      </w:r>
    </w:p>
    <w:p w14:paraId="40578A03" w14:textId="720A4A6F" w:rsidR="00725773" w:rsidRPr="00C12356" w:rsidRDefault="004826D1" w:rsidP="009022C5">
      <w:pPr>
        <w:pStyle w:val="Akapitzlist"/>
        <w:numPr>
          <w:ilvl w:val="0"/>
          <w:numId w:val="33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C12356">
        <w:rPr>
          <w:rFonts w:cs="Calibri"/>
          <w:b/>
          <w:bCs/>
          <w:sz w:val="24"/>
          <w:szCs w:val="24"/>
        </w:rPr>
        <w:t>Organizacja i zarządzanie procesem budowlanym</w:t>
      </w:r>
    </w:p>
    <w:p w14:paraId="13730450" w14:textId="0F654E02" w:rsidR="00B9431A" w:rsidRPr="009022C5" w:rsidRDefault="00725773" w:rsidP="009022C5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>Ukończenie każde</w:t>
      </w:r>
      <w:r w:rsidR="00933B9B" w:rsidRPr="009022C5">
        <w:rPr>
          <w:rFonts w:ascii="Calibri" w:hAnsi="Calibri" w:cs="Calibri"/>
          <w:sz w:val="24"/>
          <w:szCs w:val="24"/>
        </w:rPr>
        <w:t>go</w:t>
      </w:r>
      <w:r w:rsidRPr="009022C5">
        <w:rPr>
          <w:rFonts w:ascii="Calibri" w:hAnsi="Calibri" w:cs="Calibri"/>
          <w:sz w:val="24"/>
          <w:szCs w:val="24"/>
        </w:rPr>
        <w:t xml:space="preserve"> z</w:t>
      </w:r>
      <w:r w:rsidR="00933B9B" w:rsidRPr="009022C5">
        <w:rPr>
          <w:rFonts w:ascii="Calibri" w:hAnsi="Calibri" w:cs="Calibri"/>
          <w:sz w:val="24"/>
          <w:szCs w:val="24"/>
        </w:rPr>
        <w:t xml:space="preserve"> zakresu </w:t>
      </w:r>
      <w:r w:rsidRPr="009022C5">
        <w:rPr>
          <w:rFonts w:ascii="Calibri" w:hAnsi="Calibri" w:cs="Calibri"/>
          <w:sz w:val="24"/>
          <w:szCs w:val="24"/>
        </w:rPr>
        <w:t>stanowi podstawę do uzyskania przez</w:t>
      </w:r>
      <w:r w:rsidR="003A4AAD" w:rsidRPr="009022C5">
        <w:rPr>
          <w:rFonts w:ascii="Calibri" w:hAnsi="Calibri" w:cs="Calibri"/>
          <w:sz w:val="24"/>
          <w:szCs w:val="24"/>
        </w:rPr>
        <w:t xml:space="preserve"> </w:t>
      </w:r>
      <w:r w:rsidRPr="009022C5">
        <w:rPr>
          <w:rFonts w:ascii="Calibri" w:hAnsi="Calibri" w:cs="Calibri"/>
          <w:sz w:val="24"/>
          <w:szCs w:val="24"/>
        </w:rPr>
        <w:t>absolwentów odpowiednich uprawnień zawodowych z zakresu budownictwa.</w:t>
      </w:r>
    </w:p>
    <w:p w14:paraId="5837BECB" w14:textId="08CB0957" w:rsidR="00AE28D6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Sylwetka absolwenta</w:t>
      </w:r>
      <w:r w:rsidR="00C57522" w:rsidRPr="009022C5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p w14:paraId="08B04B11" w14:textId="6D123504" w:rsidR="00AE28D6" w:rsidRPr="009022C5" w:rsidRDefault="003A4AAD" w:rsidP="009022C5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 xml:space="preserve">Absolwent zakresu </w:t>
      </w:r>
      <w:r w:rsidR="00AE28D6" w:rsidRPr="009022C5">
        <w:rPr>
          <w:rFonts w:ascii="Calibri" w:hAnsi="Calibri" w:cs="Calibri"/>
          <w:sz w:val="24"/>
          <w:szCs w:val="24"/>
        </w:rPr>
        <w:t>Budownictwo energooszczędne</w:t>
      </w:r>
      <w:r w:rsidRPr="009022C5">
        <w:rPr>
          <w:rFonts w:ascii="Calibri" w:hAnsi="Calibri" w:cs="Calibri"/>
          <w:sz w:val="24"/>
          <w:szCs w:val="24"/>
        </w:rPr>
        <w:t xml:space="preserve"> posiada:</w:t>
      </w:r>
    </w:p>
    <w:p w14:paraId="79CF3AF5" w14:textId="00E90334" w:rsidR="00AE28D6" w:rsidRPr="00800ED0" w:rsidRDefault="00A24786" w:rsidP="00800ED0">
      <w:pPr>
        <w:pStyle w:val="Akapitzlist"/>
        <w:numPr>
          <w:ilvl w:val="0"/>
          <w:numId w:val="32"/>
        </w:numPr>
        <w:rPr>
          <w:b/>
          <w:bCs/>
          <w:sz w:val="24"/>
          <w:szCs w:val="24"/>
        </w:rPr>
      </w:pPr>
      <w:r w:rsidRPr="00800ED0">
        <w:rPr>
          <w:b/>
          <w:bCs/>
          <w:sz w:val="24"/>
          <w:szCs w:val="24"/>
        </w:rPr>
        <w:t>W</w:t>
      </w:r>
      <w:r w:rsidR="00C57522" w:rsidRPr="00800ED0">
        <w:rPr>
          <w:b/>
          <w:bCs/>
          <w:sz w:val="24"/>
          <w:szCs w:val="24"/>
        </w:rPr>
        <w:t>iedzę z zakresu:</w:t>
      </w:r>
    </w:p>
    <w:p w14:paraId="3E16D3E6" w14:textId="2C3302B5" w:rsidR="00795268" w:rsidRPr="009022C5" w:rsidRDefault="00A24786" w:rsidP="00C12356">
      <w:pPr>
        <w:pStyle w:val="Akapitzlist"/>
        <w:numPr>
          <w:ilvl w:val="0"/>
          <w:numId w:val="17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O</w:t>
      </w:r>
      <w:r w:rsidR="00795268" w:rsidRPr="009022C5">
        <w:rPr>
          <w:rFonts w:cs="Calibri"/>
          <w:sz w:val="24"/>
          <w:szCs w:val="24"/>
        </w:rPr>
        <w:t>rganizacji realizacji budowy oraz projektowania bud</w:t>
      </w:r>
      <w:r w:rsidR="001378C1" w:rsidRPr="009022C5">
        <w:rPr>
          <w:rFonts w:cs="Calibri"/>
          <w:sz w:val="24"/>
          <w:szCs w:val="24"/>
        </w:rPr>
        <w:t xml:space="preserve">ynków </w:t>
      </w:r>
      <w:r w:rsidR="00AE28D6" w:rsidRPr="009022C5">
        <w:rPr>
          <w:rFonts w:cs="Calibri"/>
          <w:sz w:val="24"/>
          <w:szCs w:val="24"/>
        </w:rPr>
        <w:t>energooszczędnych</w:t>
      </w:r>
      <w:r w:rsidR="00C12356">
        <w:rPr>
          <w:rFonts w:cs="Calibri"/>
          <w:sz w:val="24"/>
          <w:szCs w:val="24"/>
        </w:rPr>
        <w:t>.</w:t>
      </w:r>
    </w:p>
    <w:p w14:paraId="7E409477" w14:textId="1046141E" w:rsidR="00795268" w:rsidRPr="009022C5" w:rsidRDefault="00A24786" w:rsidP="00C12356">
      <w:pPr>
        <w:pStyle w:val="Akapitzlist"/>
        <w:numPr>
          <w:ilvl w:val="0"/>
          <w:numId w:val="17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lastRenderedPageBreak/>
        <w:t>T</w:t>
      </w:r>
      <w:r w:rsidR="00795268" w:rsidRPr="009022C5">
        <w:rPr>
          <w:rFonts w:cs="Calibri"/>
          <w:color w:val="2B2A29"/>
          <w:sz w:val="24"/>
          <w:szCs w:val="24"/>
        </w:rPr>
        <w:t xml:space="preserve">echnologii budownictwa , kierowania zespołami i firmą budowlaną, wykonawstwa obiektów budownictwa </w:t>
      </w:r>
      <w:r w:rsidR="00AE28D6" w:rsidRPr="009022C5">
        <w:rPr>
          <w:rFonts w:cs="Calibri"/>
          <w:color w:val="2B2A29"/>
          <w:sz w:val="24"/>
          <w:szCs w:val="24"/>
        </w:rPr>
        <w:t>pasywnego i energooszczędnego</w:t>
      </w:r>
      <w:r w:rsidR="00795268" w:rsidRPr="009022C5">
        <w:rPr>
          <w:rFonts w:cs="Calibri"/>
          <w:color w:val="2B2A29"/>
          <w:sz w:val="24"/>
          <w:szCs w:val="24"/>
        </w:rPr>
        <w:t>, wytwarzania, doboru i stosowania materiałów budowlanych, projektowania podstawowych obiektów i elementów budowlanych</w:t>
      </w:r>
      <w:r w:rsidR="00AE28D6" w:rsidRPr="009022C5">
        <w:rPr>
          <w:rFonts w:cs="Calibri"/>
          <w:color w:val="2B2A29"/>
          <w:sz w:val="24"/>
          <w:szCs w:val="24"/>
        </w:rPr>
        <w:t>, instalacji grzewczych i wentylacyjnych</w:t>
      </w:r>
      <w:r w:rsidR="00795268" w:rsidRPr="009022C5">
        <w:rPr>
          <w:rFonts w:cs="Calibri"/>
          <w:color w:val="2B2A29"/>
          <w:sz w:val="24"/>
          <w:szCs w:val="24"/>
        </w:rPr>
        <w:t xml:space="preserve"> przy stosowaniu technik komputerowych i nowoczesnych technologii w praktyce inżynierskiej</w:t>
      </w:r>
      <w:r w:rsidR="001378C1" w:rsidRPr="009022C5">
        <w:rPr>
          <w:rFonts w:cs="Calibri"/>
          <w:color w:val="2B2A29"/>
          <w:sz w:val="24"/>
          <w:szCs w:val="24"/>
        </w:rPr>
        <w:t>.</w:t>
      </w:r>
    </w:p>
    <w:p w14:paraId="115C0640" w14:textId="3BFB976C" w:rsidR="003A4AAD" w:rsidRPr="009022C5" w:rsidRDefault="00A24786" w:rsidP="00C12356">
      <w:pPr>
        <w:pStyle w:val="Akapitzlist"/>
        <w:numPr>
          <w:ilvl w:val="0"/>
          <w:numId w:val="17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t>Odnawialnych źródeł energii stosowanych w budownictwie</w:t>
      </w:r>
      <w:r w:rsidR="00C12356">
        <w:rPr>
          <w:rFonts w:cs="Calibri"/>
          <w:color w:val="2B2A29"/>
          <w:sz w:val="24"/>
          <w:szCs w:val="24"/>
        </w:rPr>
        <w:t>.</w:t>
      </w:r>
    </w:p>
    <w:p w14:paraId="0164EC3D" w14:textId="43BABB8C" w:rsidR="00A24786" w:rsidRPr="00800ED0" w:rsidRDefault="00A24786" w:rsidP="00800ED0">
      <w:pPr>
        <w:pStyle w:val="Akapitzlist"/>
        <w:numPr>
          <w:ilvl w:val="0"/>
          <w:numId w:val="32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800ED0">
        <w:rPr>
          <w:rFonts w:eastAsia="Times New Roman" w:cs="Calibri"/>
          <w:b/>
          <w:bCs/>
          <w:sz w:val="24"/>
          <w:szCs w:val="24"/>
          <w:lang w:eastAsia="pl-PL"/>
        </w:rPr>
        <w:t>Umiejętności:</w:t>
      </w:r>
    </w:p>
    <w:p w14:paraId="6BA55D28" w14:textId="63D4E3CB" w:rsidR="00A24786" w:rsidRPr="009022C5" w:rsidRDefault="00AA2805" w:rsidP="009022C5">
      <w:pPr>
        <w:pStyle w:val="Akapitzlist"/>
        <w:numPr>
          <w:ilvl w:val="0"/>
          <w:numId w:val="18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S</w:t>
      </w:r>
      <w:r w:rsidR="00A24786" w:rsidRPr="009022C5">
        <w:rPr>
          <w:rFonts w:eastAsia="Times New Roman" w:cs="Calibri"/>
          <w:sz w:val="24"/>
          <w:szCs w:val="24"/>
          <w:lang w:eastAsia="pl-PL"/>
        </w:rPr>
        <w:t>porządza świadectw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a</w:t>
      </w:r>
      <w:r w:rsidR="00A24786" w:rsidRPr="009022C5">
        <w:rPr>
          <w:rFonts w:eastAsia="Times New Roman" w:cs="Calibri"/>
          <w:sz w:val="24"/>
          <w:szCs w:val="24"/>
          <w:lang w:eastAsia="pl-PL"/>
        </w:rPr>
        <w:t xml:space="preserve"> charakterystyki energetycznej</w:t>
      </w:r>
      <w:r w:rsidR="0045050F">
        <w:rPr>
          <w:rFonts w:eastAsia="Times New Roman" w:cs="Calibri"/>
          <w:sz w:val="24"/>
          <w:szCs w:val="24"/>
          <w:lang w:eastAsia="pl-PL"/>
        </w:rPr>
        <w:t>.</w:t>
      </w:r>
    </w:p>
    <w:p w14:paraId="79B28C6C" w14:textId="3A05C427" w:rsidR="00A24786" w:rsidRPr="009022C5" w:rsidRDefault="00A24786" w:rsidP="009022C5">
      <w:pPr>
        <w:pStyle w:val="Akapitzlist"/>
        <w:numPr>
          <w:ilvl w:val="0"/>
          <w:numId w:val="18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Wykon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uje</w:t>
      </w:r>
      <w:r w:rsidRPr="009022C5">
        <w:rPr>
          <w:rFonts w:eastAsia="Times New Roman" w:cs="Calibri"/>
          <w:sz w:val="24"/>
          <w:szCs w:val="24"/>
          <w:lang w:eastAsia="pl-PL"/>
        </w:rPr>
        <w:t xml:space="preserve"> audyt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y</w:t>
      </w:r>
      <w:r w:rsidRPr="009022C5">
        <w:rPr>
          <w:rFonts w:eastAsia="Times New Roman" w:cs="Calibri"/>
          <w:sz w:val="24"/>
          <w:szCs w:val="24"/>
          <w:lang w:eastAsia="pl-PL"/>
        </w:rPr>
        <w:t xml:space="preserve"> energetyczn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e</w:t>
      </w:r>
      <w:r w:rsidR="0045050F">
        <w:rPr>
          <w:rFonts w:eastAsia="Times New Roman" w:cs="Calibri"/>
          <w:sz w:val="24"/>
          <w:szCs w:val="24"/>
          <w:lang w:eastAsia="pl-PL"/>
        </w:rPr>
        <w:t>.</w:t>
      </w:r>
    </w:p>
    <w:p w14:paraId="4CD1C36D" w14:textId="22F47DE2" w:rsidR="00917275" w:rsidRPr="009022C5" w:rsidRDefault="00A24786" w:rsidP="009022C5">
      <w:pPr>
        <w:pStyle w:val="Akapitzlist"/>
        <w:numPr>
          <w:ilvl w:val="0"/>
          <w:numId w:val="18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Wykon</w:t>
      </w:r>
      <w:r w:rsidR="00A45CBB" w:rsidRPr="009022C5">
        <w:rPr>
          <w:rFonts w:cs="Calibri"/>
          <w:sz w:val="24"/>
          <w:szCs w:val="24"/>
        </w:rPr>
        <w:t>uje</w:t>
      </w:r>
      <w:r w:rsidRPr="009022C5">
        <w:rPr>
          <w:rFonts w:cs="Calibri"/>
          <w:sz w:val="24"/>
          <w:szCs w:val="24"/>
        </w:rPr>
        <w:t xml:space="preserve"> termowizyjn</w:t>
      </w:r>
      <w:r w:rsidR="00A45CBB" w:rsidRPr="009022C5">
        <w:rPr>
          <w:rFonts w:cs="Calibri"/>
          <w:sz w:val="24"/>
          <w:szCs w:val="24"/>
        </w:rPr>
        <w:t>ą</w:t>
      </w:r>
      <w:r w:rsidRPr="009022C5">
        <w:rPr>
          <w:rFonts w:cs="Calibri"/>
          <w:sz w:val="24"/>
          <w:szCs w:val="24"/>
        </w:rPr>
        <w:t xml:space="preserve"> ocen</w:t>
      </w:r>
      <w:r w:rsidR="00A45CBB" w:rsidRPr="009022C5">
        <w:rPr>
          <w:rFonts w:cs="Calibri"/>
          <w:sz w:val="24"/>
          <w:szCs w:val="24"/>
        </w:rPr>
        <w:t>ę</w:t>
      </w:r>
      <w:r w:rsidRPr="009022C5">
        <w:rPr>
          <w:rFonts w:cs="Calibri"/>
          <w:sz w:val="24"/>
          <w:szCs w:val="24"/>
        </w:rPr>
        <w:t xml:space="preserve"> strat ciepła, instalacji oświetleniowej w budynku</w:t>
      </w:r>
      <w:r w:rsidR="0045050F">
        <w:rPr>
          <w:rFonts w:cs="Calibri"/>
          <w:sz w:val="24"/>
          <w:szCs w:val="24"/>
        </w:rPr>
        <w:t>.</w:t>
      </w:r>
    </w:p>
    <w:p w14:paraId="3739F475" w14:textId="1A03AF3E" w:rsidR="009022C5" w:rsidRPr="009022C5" w:rsidRDefault="00A24786" w:rsidP="009022C5">
      <w:pPr>
        <w:pStyle w:val="Akapitzlist"/>
        <w:numPr>
          <w:ilvl w:val="0"/>
          <w:numId w:val="18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Posług</w:t>
      </w:r>
      <w:r w:rsidR="00A45CBB" w:rsidRPr="009022C5">
        <w:rPr>
          <w:rFonts w:cs="Calibri"/>
          <w:sz w:val="24"/>
          <w:szCs w:val="24"/>
        </w:rPr>
        <w:t xml:space="preserve">uje </w:t>
      </w:r>
      <w:r w:rsidRPr="009022C5">
        <w:rPr>
          <w:rFonts w:cs="Calibri"/>
          <w:sz w:val="24"/>
          <w:szCs w:val="24"/>
        </w:rPr>
        <w:t>się językiem specjalistycznym z zakresu kierunków studiów na poziomie B2 Europejskiego Systemu Opisu Kształcenia Językowego Rady Europy</w:t>
      </w:r>
      <w:r w:rsidR="0045050F">
        <w:rPr>
          <w:rFonts w:cs="Calibri"/>
          <w:sz w:val="24"/>
          <w:szCs w:val="24"/>
        </w:rPr>
        <w:t>.</w:t>
      </w:r>
    </w:p>
    <w:p w14:paraId="2EF9FBD2" w14:textId="41084054" w:rsidR="00A45CBB" w:rsidRPr="009022C5" w:rsidRDefault="00A45CBB" w:rsidP="009022C5">
      <w:pPr>
        <w:pStyle w:val="Akapitzlist"/>
        <w:numPr>
          <w:ilvl w:val="0"/>
          <w:numId w:val="18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Rozwiązuje problemy inżynierskie oraz posiada umiejętność myślenia i działania innowacyjnego</w:t>
      </w:r>
      <w:r w:rsidR="00C12356">
        <w:rPr>
          <w:rFonts w:eastAsia="Times New Roman" w:cs="Calibri"/>
          <w:sz w:val="24"/>
          <w:szCs w:val="24"/>
          <w:lang w:eastAsia="pl-PL"/>
        </w:rPr>
        <w:t>.</w:t>
      </w:r>
    </w:p>
    <w:p w14:paraId="1BF18824" w14:textId="1E6B1B3F" w:rsidR="00A24786" w:rsidRPr="009022C5" w:rsidRDefault="00A24786" w:rsidP="00800ED0">
      <w:pPr>
        <w:pStyle w:val="Akapitzlist"/>
        <w:numPr>
          <w:ilvl w:val="0"/>
          <w:numId w:val="32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9022C5">
        <w:rPr>
          <w:rFonts w:cs="Calibri"/>
          <w:b/>
          <w:bCs/>
          <w:sz w:val="24"/>
          <w:szCs w:val="24"/>
        </w:rPr>
        <w:t>Kompetencje:</w:t>
      </w:r>
    </w:p>
    <w:p w14:paraId="6A44C4EF" w14:textId="393DBACD" w:rsidR="00A24786" w:rsidRPr="009022C5" w:rsidRDefault="00A45CBB" w:rsidP="009022C5">
      <w:pPr>
        <w:pStyle w:val="Akapitzlist"/>
        <w:numPr>
          <w:ilvl w:val="0"/>
          <w:numId w:val="1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P</w:t>
      </w:r>
      <w:r w:rsidR="00A24786" w:rsidRPr="009022C5">
        <w:rPr>
          <w:rFonts w:cs="Calibri"/>
          <w:color w:val="000000"/>
          <w:sz w:val="24"/>
          <w:szCs w:val="24"/>
        </w:rPr>
        <w:t>otrafi pracować samodzielnie w zespole i nad wyznaczonym zadaniem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6B43E734" w14:textId="388D8353" w:rsidR="00A24786" w:rsidRPr="009022C5" w:rsidRDefault="00A24786" w:rsidP="009022C5">
      <w:pPr>
        <w:pStyle w:val="Akapitzlist"/>
        <w:numPr>
          <w:ilvl w:val="0"/>
          <w:numId w:val="1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Ma świadomość potrzeby zrównoważonego rozwoju w budownictwie i wpływu działalności inżynierskiej na środowisko i życie społeczne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2709A2B0" w14:textId="20D7C30D" w:rsidR="00A24786" w:rsidRPr="009022C5" w:rsidRDefault="00A45CBB" w:rsidP="009022C5">
      <w:pPr>
        <w:pStyle w:val="Akapitzlist"/>
        <w:numPr>
          <w:ilvl w:val="0"/>
          <w:numId w:val="19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P</w:t>
      </w:r>
      <w:r w:rsidR="00A24786" w:rsidRPr="009022C5">
        <w:rPr>
          <w:rFonts w:cs="Calibri"/>
          <w:color w:val="000000"/>
          <w:sz w:val="24"/>
          <w:szCs w:val="24"/>
        </w:rPr>
        <w:t>otrafi formułować opinie na temat procesów technicznych i technologicznych w budownictwie</w:t>
      </w:r>
      <w:r w:rsidR="00C12356">
        <w:rPr>
          <w:rFonts w:cs="Calibri"/>
          <w:color w:val="000000"/>
          <w:sz w:val="24"/>
          <w:szCs w:val="24"/>
        </w:rPr>
        <w:t>.</w:t>
      </w:r>
    </w:p>
    <w:p w14:paraId="08529325" w14:textId="6501938D" w:rsidR="009022C5" w:rsidRPr="009022C5" w:rsidRDefault="003A4AAD" w:rsidP="009022C5">
      <w:pPr>
        <w:spacing w:before="240"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 xml:space="preserve">Absolwent zakresu </w:t>
      </w:r>
      <w:r w:rsidR="00F4173C" w:rsidRPr="009022C5">
        <w:rPr>
          <w:rFonts w:ascii="Calibri" w:hAnsi="Calibri" w:cs="Calibri"/>
          <w:color w:val="000000"/>
          <w:sz w:val="24"/>
          <w:szCs w:val="24"/>
        </w:rPr>
        <w:t xml:space="preserve">Organizacja i </w:t>
      </w:r>
      <w:r w:rsidR="00DA2C40">
        <w:rPr>
          <w:rFonts w:ascii="Calibri" w:hAnsi="Calibri" w:cs="Calibri"/>
          <w:color w:val="000000"/>
          <w:sz w:val="24"/>
          <w:szCs w:val="24"/>
        </w:rPr>
        <w:t>z</w:t>
      </w:r>
      <w:r w:rsidR="00F4173C" w:rsidRPr="009022C5">
        <w:rPr>
          <w:rFonts w:ascii="Calibri" w:hAnsi="Calibri" w:cs="Calibri"/>
          <w:color w:val="000000"/>
          <w:sz w:val="24"/>
          <w:szCs w:val="24"/>
        </w:rPr>
        <w:t xml:space="preserve">arządzanie </w:t>
      </w:r>
      <w:r w:rsidR="00DA2C40">
        <w:rPr>
          <w:rFonts w:ascii="Calibri" w:hAnsi="Calibri" w:cs="Calibri"/>
          <w:color w:val="000000"/>
          <w:sz w:val="24"/>
          <w:szCs w:val="24"/>
        </w:rPr>
        <w:t>p</w:t>
      </w:r>
      <w:r w:rsidR="00F4173C" w:rsidRPr="009022C5">
        <w:rPr>
          <w:rFonts w:ascii="Calibri" w:hAnsi="Calibri" w:cs="Calibri"/>
          <w:color w:val="000000"/>
          <w:sz w:val="24"/>
          <w:szCs w:val="24"/>
        </w:rPr>
        <w:t xml:space="preserve">rocesem </w:t>
      </w:r>
      <w:r w:rsidR="00DA2C40">
        <w:rPr>
          <w:rFonts w:ascii="Calibri" w:hAnsi="Calibri" w:cs="Calibri"/>
          <w:color w:val="000000"/>
          <w:sz w:val="24"/>
          <w:szCs w:val="24"/>
        </w:rPr>
        <w:t>b</w:t>
      </w:r>
      <w:r w:rsidR="00F4173C" w:rsidRPr="009022C5">
        <w:rPr>
          <w:rFonts w:ascii="Calibri" w:hAnsi="Calibri" w:cs="Calibri"/>
          <w:color w:val="000000"/>
          <w:sz w:val="24"/>
          <w:szCs w:val="24"/>
        </w:rPr>
        <w:t>udowlanym</w:t>
      </w:r>
      <w:r w:rsidRPr="009022C5">
        <w:rPr>
          <w:rFonts w:ascii="Calibri" w:hAnsi="Calibri" w:cs="Calibri"/>
          <w:color w:val="000000"/>
          <w:sz w:val="24"/>
          <w:szCs w:val="24"/>
        </w:rPr>
        <w:t xml:space="preserve"> posiada:</w:t>
      </w:r>
    </w:p>
    <w:p w14:paraId="0D8BA146" w14:textId="0A16FE18" w:rsidR="00F4173C" w:rsidRPr="00C12356" w:rsidRDefault="00F4173C" w:rsidP="00C12356">
      <w:pPr>
        <w:pStyle w:val="Akapitzlist"/>
        <w:numPr>
          <w:ilvl w:val="0"/>
          <w:numId w:val="35"/>
        </w:numPr>
        <w:spacing w:before="240" w:after="0" w:line="360" w:lineRule="auto"/>
        <w:rPr>
          <w:rFonts w:cs="Calibri"/>
          <w:color w:val="000000"/>
          <w:sz w:val="24"/>
          <w:szCs w:val="24"/>
        </w:rPr>
      </w:pPr>
      <w:r w:rsidRPr="00C12356">
        <w:rPr>
          <w:rFonts w:cs="Calibri"/>
          <w:b/>
          <w:bCs/>
          <w:sz w:val="24"/>
          <w:szCs w:val="24"/>
        </w:rPr>
        <w:t>Wiedzę z zakresu:</w:t>
      </w:r>
    </w:p>
    <w:p w14:paraId="40B6B3FA" w14:textId="012E2307" w:rsidR="00F4173C" w:rsidRPr="009022C5" w:rsidRDefault="00F4173C" w:rsidP="009022C5">
      <w:pPr>
        <w:pStyle w:val="Akapitzlist"/>
        <w:numPr>
          <w:ilvl w:val="0"/>
          <w:numId w:val="20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 xml:space="preserve">Organizacji realizacji budowy oraz projektowania, </w:t>
      </w:r>
      <w:r w:rsidR="001C14DD" w:rsidRPr="009022C5">
        <w:rPr>
          <w:rFonts w:cs="Calibri"/>
          <w:color w:val="2B2A29"/>
          <w:sz w:val="24"/>
          <w:szCs w:val="24"/>
        </w:rPr>
        <w:t>eksploatacji obiektów budownictwa ogólnego i przemysłowego</w:t>
      </w:r>
      <w:r w:rsidR="0045050F">
        <w:rPr>
          <w:rFonts w:cs="Calibri"/>
          <w:color w:val="2B2A29"/>
          <w:sz w:val="24"/>
          <w:szCs w:val="24"/>
        </w:rPr>
        <w:t>.</w:t>
      </w:r>
    </w:p>
    <w:p w14:paraId="70C8D7A4" w14:textId="1F198E4A" w:rsidR="0060281E" w:rsidRPr="009022C5" w:rsidRDefault="0060281E" w:rsidP="009022C5">
      <w:pPr>
        <w:pStyle w:val="Akapitzlist"/>
        <w:numPr>
          <w:ilvl w:val="0"/>
          <w:numId w:val="20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t>T</w:t>
      </w:r>
      <w:r w:rsidR="001C14DD" w:rsidRPr="009022C5">
        <w:rPr>
          <w:rFonts w:cs="Calibri"/>
          <w:color w:val="2B2A29"/>
          <w:sz w:val="24"/>
          <w:szCs w:val="24"/>
        </w:rPr>
        <w:t>echnologii i organizacji budownictwa</w:t>
      </w:r>
      <w:r w:rsidR="0045050F">
        <w:rPr>
          <w:rFonts w:cs="Calibri"/>
          <w:color w:val="2B2A29"/>
          <w:sz w:val="24"/>
          <w:szCs w:val="24"/>
        </w:rPr>
        <w:t xml:space="preserve">, </w:t>
      </w:r>
      <w:r w:rsidR="001C14DD" w:rsidRPr="009022C5">
        <w:rPr>
          <w:rFonts w:cs="Calibri"/>
          <w:color w:val="2B2A29"/>
          <w:sz w:val="24"/>
          <w:szCs w:val="24"/>
        </w:rPr>
        <w:t>kierowania zespołami i firmą budowlaną</w:t>
      </w:r>
      <w:r w:rsidR="0045050F">
        <w:rPr>
          <w:rFonts w:cs="Calibri"/>
          <w:color w:val="2B2A29"/>
          <w:sz w:val="24"/>
          <w:szCs w:val="24"/>
        </w:rPr>
        <w:t>.</w:t>
      </w:r>
    </w:p>
    <w:p w14:paraId="6133083F" w14:textId="2DA89C58" w:rsidR="001C14DD" w:rsidRPr="009022C5" w:rsidRDefault="0060281E" w:rsidP="009022C5">
      <w:pPr>
        <w:pStyle w:val="Akapitzlist"/>
        <w:numPr>
          <w:ilvl w:val="0"/>
          <w:numId w:val="20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t>W</w:t>
      </w:r>
      <w:r w:rsidR="001C14DD" w:rsidRPr="009022C5">
        <w:rPr>
          <w:rFonts w:cs="Calibri"/>
          <w:color w:val="2B2A29"/>
          <w:sz w:val="24"/>
          <w:szCs w:val="24"/>
        </w:rPr>
        <w:t>ykonawstwa obiektów budownictwa mieszkaniowego, komunalnego, przemysłowego i komunikacyjnego</w:t>
      </w:r>
      <w:r w:rsidR="0045050F">
        <w:rPr>
          <w:rFonts w:cs="Calibri"/>
          <w:color w:val="2B2A29"/>
          <w:sz w:val="24"/>
          <w:szCs w:val="24"/>
        </w:rPr>
        <w:t>.</w:t>
      </w:r>
    </w:p>
    <w:p w14:paraId="2BC1D977" w14:textId="068D4A74" w:rsidR="001C14DD" w:rsidRPr="009022C5" w:rsidRDefault="0060281E" w:rsidP="009022C5">
      <w:pPr>
        <w:pStyle w:val="Akapitzlist"/>
        <w:numPr>
          <w:ilvl w:val="0"/>
          <w:numId w:val="20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t>W</w:t>
      </w:r>
      <w:r w:rsidR="001C14DD" w:rsidRPr="009022C5">
        <w:rPr>
          <w:rFonts w:cs="Calibri"/>
          <w:color w:val="2B2A29"/>
          <w:sz w:val="24"/>
          <w:szCs w:val="24"/>
        </w:rPr>
        <w:t>ytwarzania, doboru i stosowania materiałów budowlanych</w:t>
      </w:r>
      <w:r w:rsidR="0045050F">
        <w:rPr>
          <w:rFonts w:cs="Calibri"/>
          <w:color w:val="2B2A29"/>
          <w:sz w:val="24"/>
          <w:szCs w:val="24"/>
        </w:rPr>
        <w:t>.</w:t>
      </w:r>
    </w:p>
    <w:p w14:paraId="2D5E28BD" w14:textId="4CD18D51" w:rsidR="00F4173C" w:rsidRPr="009022C5" w:rsidRDefault="0060281E" w:rsidP="009022C5">
      <w:pPr>
        <w:pStyle w:val="Akapitzlist"/>
        <w:numPr>
          <w:ilvl w:val="0"/>
          <w:numId w:val="20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2B2A29"/>
          <w:sz w:val="24"/>
          <w:szCs w:val="24"/>
        </w:rPr>
        <w:t>P</w:t>
      </w:r>
      <w:r w:rsidR="001C14DD" w:rsidRPr="009022C5">
        <w:rPr>
          <w:rFonts w:cs="Calibri"/>
          <w:color w:val="2B2A29"/>
          <w:sz w:val="24"/>
          <w:szCs w:val="24"/>
        </w:rPr>
        <w:t>rojektowania podstawowych obiektów i elementów budowlanych przy stosowaniu technik komputerowych i nowoczesnych technologii w praktyce inżynierskiej</w:t>
      </w:r>
      <w:r w:rsidR="0045050F">
        <w:rPr>
          <w:rFonts w:cs="Calibri"/>
          <w:color w:val="2B2A29"/>
          <w:sz w:val="24"/>
          <w:szCs w:val="24"/>
        </w:rPr>
        <w:t>.</w:t>
      </w:r>
    </w:p>
    <w:p w14:paraId="0432BE3A" w14:textId="1954E534" w:rsidR="001C14DD" w:rsidRPr="00C12356" w:rsidRDefault="001C14DD" w:rsidP="00C12356">
      <w:pPr>
        <w:pStyle w:val="Akapitzlist"/>
        <w:numPr>
          <w:ilvl w:val="0"/>
          <w:numId w:val="35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C12356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Umiejętności:</w:t>
      </w:r>
    </w:p>
    <w:p w14:paraId="29B85E2F" w14:textId="6512C16C" w:rsidR="001C14DD" w:rsidRPr="009022C5" w:rsidRDefault="001C14DD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Potrafi organizować proces inwestycyjny, prowadzenie budowy.</w:t>
      </w:r>
    </w:p>
    <w:p w14:paraId="0EE499EA" w14:textId="495B38BF" w:rsidR="001C14DD" w:rsidRPr="009022C5" w:rsidRDefault="001C14DD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Wykonuj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e</w:t>
      </w:r>
      <w:r w:rsidRPr="009022C5">
        <w:rPr>
          <w:rFonts w:eastAsia="Times New Roman" w:cs="Calibri"/>
          <w:sz w:val="24"/>
          <w:szCs w:val="24"/>
          <w:lang w:eastAsia="pl-PL"/>
        </w:rPr>
        <w:t xml:space="preserve"> ocen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ę</w:t>
      </w:r>
      <w:r w:rsidRPr="009022C5">
        <w:rPr>
          <w:rFonts w:eastAsia="Times New Roman" w:cs="Calibri"/>
          <w:sz w:val="24"/>
          <w:szCs w:val="24"/>
          <w:lang w:eastAsia="pl-PL"/>
        </w:rPr>
        <w:t xml:space="preserve"> stanu technicznego budynków.</w:t>
      </w:r>
    </w:p>
    <w:p w14:paraId="210203DF" w14:textId="28816F53" w:rsidR="001C14DD" w:rsidRPr="009022C5" w:rsidRDefault="00A45CBB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Posiada umiejętności p</w:t>
      </w:r>
      <w:r w:rsidR="001C14DD" w:rsidRPr="009022C5">
        <w:rPr>
          <w:rFonts w:eastAsia="Times New Roman" w:cs="Calibri"/>
          <w:sz w:val="24"/>
          <w:szCs w:val="24"/>
          <w:lang w:eastAsia="pl-PL"/>
        </w:rPr>
        <w:t>rojektowania i realizacji, nadzoru budowlanego obiektów budownictwa ogólnego.</w:t>
      </w:r>
    </w:p>
    <w:p w14:paraId="55798D59" w14:textId="1687BCA9" w:rsidR="001C14DD" w:rsidRPr="009022C5" w:rsidRDefault="001C14DD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Potrafi</w:t>
      </w:r>
      <w:r w:rsidRPr="009022C5">
        <w:rPr>
          <w:rFonts w:cs="Calibri"/>
          <w:sz w:val="24"/>
          <w:szCs w:val="24"/>
        </w:rPr>
        <w:t xml:space="preserve"> poprawnie wybrać i zastosować narzędzia (analityczne i numeryczne) do analizy i projektowania obiektów budowlanych oraz planowania robót budowlanych, uzyskać wyniki i przeprowadzić ich weryfikację</w:t>
      </w:r>
      <w:r w:rsidR="0045050F">
        <w:rPr>
          <w:rFonts w:cs="Calibri"/>
          <w:sz w:val="24"/>
          <w:szCs w:val="24"/>
        </w:rPr>
        <w:t>.</w:t>
      </w:r>
    </w:p>
    <w:p w14:paraId="7B38FEE0" w14:textId="705D5843" w:rsidR="001C14DD" w:rsidRPr="009022C5" w:rsidRDefault="001C14DD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Posługuj</w:t>
      </w:r>
      <w:r w:rsidR="00A45CBB" w:rsidRPr="009022C5">
        <w:rPr>
          <w:rFonts w:cs="Calibri"/>
          <w:sz w:val="24"/>
          <w:szCs w:val="24"/>
        </w:rPr>
        <w:t>e</w:t>
      </w:r>
      <w:r w:rsidRPr="009022C5">
        <w:rPr>
          <w:rFonts w:cs="Calibri"/>
          <w:sz w:val="24"/>
          <w:szCs w:val="24"/>
        </w:rPr>
        <w:t xml:space="preserve"> się językiem specjalistycznym z zakresu kierunków studiów na poziomie B2 Europejskiego Systemu Opisu Kształcenia Językowego Rady Europy</w:t>
      </w:r>
      <w:r w:rsidR="0045050F">
        <w:rPr>
          <w:rFonts w:cs="Calibri"/>
          <w:sz w:val="24"/>
          <w:szCs w:val="24"/>
        </w:rPr>
        <w:t>.</w:t>
      </w:r>
    </w:p>
    <w:p w14:paraId="2ECD0001" w14:textId="480FFD5F" w:rsidR="00A45CBB" w:rsidRPr="009022C5" w:rsidRDefault="001C14DD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eastAsia="Times New Roman" w:cs="Calibri"/>
          <w:sz w:val="24"/>
          <w:szCs w:val="24"/>
          <w:lang w:eastAsia="pl-PL"/>
        </w:rPr>
        <w:t>Rozwiązuj</w:t>
      </w:r>
      <w:r w:rsidR="00A45CBB" w:rsidRPr="009022C5">
        <w:rPr>
          <w:rFonts w:eastAsia="Times New Roman" w:cs="Calibri"/>
          <w:sz w:val="24"/>
          <w:szCs w:val="24"/>
          <w:lang w:eastAsia="pl-PL"/>
        </w:rPr>
        <w:t>e</w:t>
      </w:r>
      <w:r w:rsidRPr="009022C5">
        <w:rPr>
          <w:rFonts w:eastAsia="Times New Roman" w:cs="Calibri"/>
          <w:sz w:val="24"/>
          <w:szCs w:val="24"/>
          <w:lang w:eastAsia="pl-PL"/>
        </w:rPr>
        <w:t xml:space="preserve"> problemy inżynierskie oraz posiada umiejętność myślenia i działania innowacyjnego</w:t>
      </w:r>
      <w:r w:rsidR="0045050F">
        <w:rPr>
          <w:rFonts w:eastAsia="Times New Roman" w:cs="Calibri"/>
          <w:sz w:val="24"/>
          <w:szCs w:val="24"/>
          <w:lang w:eastAsia="pl-PL"/>
        </w:rPr>
        <w:t>.</w:t>
      </w:r>
    </w:p>
    <w:p w14:paraId="6DB326DE" w14:textId="2878093E" w:rsidR="0060281E" w:rsidRPr="009022C5" w:rsidRDefault="0060281E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U</w:t>
      </w:r>
      <w:r w:rsidR="00A45CBB" w:rsidRPr="009022C5">
        <w:rPr>
          <w:rFonts w:cs="Calibri"/>
          <w:color w:val="000000"/>
          <w:sz w:val="24"/>
          <w:szCs w:val="24"/>
        </w:rPr>
        <w:t>mie sporządzić kosztorys oraz harmonogram robót budowlanych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69B631E0" w14:textId="2007604C" w:rsidR="00A45CBB" w:rsidRPr="009022C5" w:rsidRDefault="0060281E" w:rsidP="009022C5">
      <w:pPr>
        <w:pStyle w:val="Akapitzlist"/>
        <w:numPr>
          <w:ilvl w:val="0"/>
          <w:numId w:val="21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P</w:t>
      </w:r>
      <w:r w:rsidR="00460A94" w:rsidRPr="009022C5">
        <w:rPr>
          <w:rFonts w:cs="Calibri"/>
          <w:color w:val="000000"/>
          <w:sz w:val="24"/>
          <w:szCs w:val="24"/>
        </w:rPr>
        <w:t>otrafi oceniać zagrożenia przy realizacji robót budowlanych i wdrożyć odpowiednie zasady bezpieczeństwa i utrzymania stanu technicznego obiektów budowlanych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474A3214" w14:textId="68A86788" w:rsidR="00FF7461" w:rsidRPr="009022C5" w:rsidRDefault="001C14DD" w:rsidP="009022C5">
      <w:pPr>
        <w:pStyle w:val="Akapitzlist"/>
        <w:numPr>
          <w:ilvl w:val="0"/>
          <w:numId w:val="27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9022C5">
        <w:rPr>
          <w:rFonts w:cs="Calibri"/>
          <w:b/>
          <w:bCs/>
          <w:sz w:val="24"/>
          <w:szCs w:val="24"/>
        </w:rPr>
        <w:t>Kompetencje:</w:t>
      </w:r>
    </w:p>
    <w:p w14:paraId="2BC9162D" w14:textId="428AE320" w:rsidR="001C14DD" w:rsidRPr="009022C5" w:rsidRDefault="00A45CBB" w:rsidP="009022C5">
      <w:pPr>
        <w:pStyle w:val="Akapitzlist"/>
        <w:numPr>
          <w:ilvl w:val="0"/>
          <w:numId w:val="22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P</w:t>
      </w:r>
      <w:r w:rsidR="001C14DD" w:rsidRPr="009022C5">
        <w:rPr>
          <w:rFonts w:cs="Calibri"/>
          <w:color w:val="000000"/>
          <w:sz w:val="24"/>
          <w:szCs w:val="24"/>
        </w:rPr>
        <w:t>otrafi pracować samodzielnie w zespole i nad wyznaczonym zadaniem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5C647E5C" w14:textId="653809E1" w:rsidR="001C14DD" w:rsidRPr="009022C5" w:rsidRDefault="001C14DD" w:rsidP="009022C5">
      <w:pPr>
        <w:pStyle w:val="Akapitzlist"/>
        <w:numPr>
          <w:ilvl w:val="0"/>
          <w:numId w:val="22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Ma świadomość potrzeby zrównoważonego rozwoju w budownictwie i wpływu działalności inżynierskiej na środowisko i życie społeczne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37025909" w14:textId="31DFF2FA" w:rsidR="00C57522" w:rsidRPr="009022C5" w:rsidRDefault="00A45CBB" w:rsidP="009022C5">
      <w:pPr>
        <w:pStyle w:val="Akapitzlist"/>
        <w:numPr>
          <w:ilvl w:val="0"/>
          <w:numId w:val="22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color w:val="000000"/>
          <w:sz w:val="24"/>
          <w:szCs w:val="24"/>
        </w:rPr>
        <w:t>P</w:t>
      </w:r>
      <w:r w:rsidR="001C14DD" w:rsidRPr="009022C5">
        <w:rPr>
          <w:rFonts w:cs="Calibri"/>
          <w:color w:val="000000"/>
          <w:sz w:val="24"/>
          <w:szCs w:val="24"/>
        </w:rPr>
        <w:t>otrafi formułować opinie na temat procesów technicznych i technologicznych w budownictwi</w:t>
      </w:r>
      <w:r w:rsidR="00460A94" w:rsidRPr="009022C5">
        <w:rPr>
          <w:rFonts w:cs="Calibri"/>
          <w:color w:val="000000"/>
          <w:sz w:val="24"/>
          <w:szCs w:val="24"/>
        </w:rPr>
        <w:t>e</w:t>
      </w:r>
      <w:r w:rsidR="0045050F">
        <w:rPr>
          <w:rFonts w:cs="Calibri"/>
          <w:color w:val="000000"/>
          <w:sz w:val="24"/>
          <w:szCs w:val="24"/>
        </w:rPr>
        <w:t>.</w:t>
      </w:r>
    </w:p>
    <w:p w14:paraId="014344C9" w14:textId="232C883C" w:rsidR="00C57522" w:rsidRPr="009022C5" w:rsidRDefault="00C57522" w:rsidP="009022C5">
      <w:pPr>
        <w:spacing w:before="2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9022C5">
        <w:rPr>
          <w:rFonts w:ascii="Calibri" w:hAnsi="Calibri" w:cs="Calibri"/>
          <w:b/>
          <w:bCs/>
          <w:sz w:val="24"/>
          <w:szCs w:val="24"/>
        </w:rPr>
        <w:t>Uzyskane efekty uczenia się</w:t>
      </w:r>
      <w:r w:rsidR="000970F6" w:rsidRPr="009022C5">
        <w:rPr>
          <w:rFonts w:ascii="Calibri" w:hAnsi="Calibri" w:cs="Calibri"/>
          <w:b/>
          <w:bCs/>
          <w:sz w:val="24"/>
          <w:szCs w:val="24"/>
        </w:rPr>
        <w:t xml:space="preserve"> przygotowują absolwenta do</w:t>
      </w:r>
      <w:r w:rsidRPr="009022C5">
        <w:rPr>
          <w:rFonts w:ascii="Calibri" w:hAnsi="Calibri" w:cs="Calibri"/>
          <w:b/>
          <w:bCs/>
          <w:sz w:val="24"/>
          <w:szCs w:val="24"/>
        </w:rPr>
        <w:t>:</w:t>
      </w:r>
    </w:p>
    <w:p w14:paraId="5E7EA3C1" w14:textId="739477B5" w:rsidR="00E23D3C" w:rsidRPr="009022C5" w:rsidRDefault="003A4AAD" w:rsidP="00335DAD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  <w:color w:val="2B2A29"/>
        </w:rPr>
        <w:t xml:space="preserve">Podjęcia </w:t>
      </w:r>
      <w:r w:rsidR="00E23D3C" w:rsidRPr="009022C5">
        <w:rPr>
          <w:rFonts w:ascii="Calibri" w:hAnsi="Calibri" w:cs="Calibri"/>
          <w:color w:val="2B2A29"/>
        </w:rPr>
        <w:t>pracy w przedsiębiorstwach budowlanych związanych z wykonawstwem oraz projektowaniem budownictwa ogólnego, budynków przemysłowych, energooszczędnych, pasywnych, w nadzorze budowlanym, przemyśle materiałów budowlanych, wytwórniach elementów konstrukcji budowlanych, jednostkach administracji i samorządu terytorialnego, przedsiębiorstwach wykonawczych wszystkich typów obiektów budowlanych.</w:t>
      </w:r>
    </w:p>
    <w:p w14:paraId="252C6BB5" w14:textId="77777777" w:rsidR="00335DAD" w:rsidRDefault="003A4AAD" w:rsidP="00335DAD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</w:rPr>
        <w:lastRenderedPageBreak/>
        <w:t>K</w:t>
      </w:r>
      <w:r w:rsidR="00460A94" w:rsidRPr="009022C5">
        <w:rPr>
          <w:rFonts w:ascii="Calibri" w:hAnsi="Calibri" w:cs="Calibri"/>
        </w:rPr>
        <w:t>ierowania zespołami ludzkimi oraz korzystania i łączenia wiedzy z różnych dziedzin nauki, jest przygotowany do kierowania realizacją prac w zakresie wykonawstwa, remontów i użytkowania obiektów budowlanych i konstrukcji inżynierskich.</w:t>
      </w:r>
    </w:p>
    <w:p w14:paraId="0792C647" w14:textId="29791521" w:rsidR="00460A94" w:rsidRPr="00335DAD" w:rsidRDefault="003A4AAD" w:rsidP="00335DAD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335DAD">
        <w:rPr>
          <w:rFonts w:ascii="Calibri" w:hAnsi="Calibri" w:cs="Calibri"/>
          <w:color w:val="2B2A29"/>
        </w:rPr>
        <w:t>U</w:t>
      </w:r>
      <w:r w:rsidR="00460A94" w:rsidRPr="00335DAD">
        <w:rPr>
          <w:rFonts w:ascii="Calibri" w:hAnsi="Calibri" w:cs="Calibri"/>
          <w:color w:val="2B2A29"/>
        </w:rPr>
        <w:t xml:space="preserve">biegania się </w:t>
      </w:r>
      <w:r w:rsidR="00460A94" w:rsidRPr="00335DAD">
        <w:rPr>
          <w:rFonts w:ascii="Calibri" w:hAnsi="Calibri" w:cs="Calibri"/>
          <w:color w:val="000000"/>
        </w:rPr>
        <w:t xml:space="preserve"> o uprawnienia budowlane w ograniczonym zakresie w zakresie projektowania oraz w nieograniczonym zakresie w zakresie wykonawstwa po odbyciu odpowiedniej praktyki zawodowej.</w:t>
      </w:r>
    </w:p>
    <w:p w14:paraId="1C4BD351" w14:textId="388F4A43" w:rsidR="00460A94" w:rsidRPr="009022C5" w:rsidRDefault="003A4AAD" w:rsidP="00335DAD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</w:rPr>
        <w:t>P</w:t>
      </w:r>
      <w:r w:rsidR="00460A94" w:rsidRPr="009022C5">
        <w:rPr>
          <w:rFonts w:ascii="Calibri" w:hAnsi="Calibri" w:cs="Calibri"/>
        </w:rPr>
        <w:t>odjęcia studiów drugiego stopnia kierunku Budownictwo.</w:t>
      </w:r>
    </w:p>
    <w:p w14:paraId="0BB588DE" w14:textId="342CB4A1" w:rsidR="00167584" w:rsidRPr="009022C5" w:rsidRDefault="00167584" w:rsidP="009022C5">
      <w:pPr>
        <w:spacing w:before="240" w:after="0" w:line="360" w:lineRule="auto"/>
        <w:rPr>
          <w:rFonts w:ascii="Calibri" w:hAnsi="Calibri" w:cs="Calibri"/>
          <w:color w:val="2B2A29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 xml:space="preserve">Na kierunku Budownictwo europejski system transferu punktów ( ETCS) </w:t>
      </w:r>
      <w:r w:rsidR="00652FFE" w:rsidRPr="009022C5">
        <w:rPr>
          <w:rFonts w:ascii="Calibri" w:hAnsi="Calibri" w:cs="Calibri"/>
          <w:sz w:val="24"/>
          <w:szCs w:val="24"/>
        </w:rPr>
        <w:t>umożliwia</w:t>
      </w:r>
      <w:r w:rsidRPr="009022C5">
        <w:rPr>
          <w:rFonts w:ascii="Calibri" w:hAnsi="Calibri" w:cs="Calibri"/>
          <w:sz w:val="24"/>
          <w:szCs w:val="24"/>
        </w:rPr>
        <w:t xml:space="preserve"> kontynuację nauki na uczelniach poza granicami kraju m.in. w ramach programu ERASMUS</w:t>
      </w:r>
      <w:r w:rsidR="00335DAD">
        <w:rPr>
          <w:rFonts w:ascii="Calibri" w:hAnsi="Calibri" w:cs="Calibri"/>
          <w:sz w:val="24"/>
          <w:szCs w:val="24"/>
        </w:rPr>
        <w:t>+</w:t>
      </w:r>
      <w:r w:rsidR="00C12356">
        <w:rPr>
          <w:rFonts w:ascii="Calibri" w:hAnsi="Calibri" w:cs="Calibri"/>
          <w:sz w:val="24"/>
          <w:szCs w:val="24"/>
        </w:rPr>
        <w:t>.</w:t>
      </w:r>
    </w:p>
    <w:p w14:paraId="405FA462" w14:textId="5A1EA199" w:rsidR="000E7564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  <w:lang w:bidi="pl-PL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  <w:lang w:bidi="pl-PL"/>
        </w:rPr>
        <w:t>Uzyskane kwalifikacje (należy podać podstawę prawną).</w:t>
      </w:r>
    </w:p>
    <w:p w14:paraId="3D475DAF" w14:textId="77777777" w:rsidR="00AA2805" w:rsidRPr="009022C5" w:rsidRDefault="00725773" w:rsidP="009022C5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>Zgodnie z ustawą „Prawo budowlane” absolwent posiada wykształcenie pozwalające ubiegać się o uprawnienia budowlane. Absolwent jest przygotowany do kierowania wykonawstwem wszystkich typów obiektów budowlanych, współudziału w projektowaniu obiektów użyteczności publicznej, przemysłowych, mieszkaniowych  i komunikacyjnych</w:t>
      </w:r>
      <w:r w:rsidR="00532F1F" w:rsidRPr="009022C5">
        <w:rPr>
          <w:rFonts w:ascii="Calibri" w:hAnsi="Calibri" w:cs="Calibri"/>
          <w:sz w:val="24"/>
          <w:szCs w:val="24"/>
        </w:rPr>
        <w:t>, energooszczędnych</w:t>
      </w:r>
      <w:r w:rsidRPr="009022C5">
        <w:rPr>
          <w:rFonts w:ascii="Calibri" w:hAnsi="Calibri" w:cs="Calibri"/>
          <w:sz w:val="24"/>
          <w:szCs w:val="24"/>
        </w:rPr>
        <w:t xml:space="preserve">. </w:t>
      </w:r>
      <w:r w:rsidRPr="009022C5">
        <w:rPr>
          <w:rFonts w:ascii="Calibri" w:hAnsi="Calibri" w:cs="Calibri"/>
          <w:color w:val="2B2A29"/>
          <w:sz w:val="24"/>
          <w:szCs w:val="24"/>
        </w:rPr>
        <w:t xml:space="preserve">Po ukończeniu studiów </w:t>
      </w:r>
      <w:r w:rsidR="00532F1F" w:rsidRPr="009022C5">
        <w:rPr>
          <w:rFonts w:ascii="Calibri" w:hAnsi="Calibri" w:cs="Calibri"/>
          <w:sz w:val="24"/>
          <w:szCs w:val="24"/>
        </w:rPr>
        <w:t>a</w:t>
      </w:r>
      <w:r w:rsidRPr="009022C5">
        <w:rPr>
          <w:rFonts w:ascii="Calibri" w:hAnsi="Calibri" w:cs="Calibri"/>
          <w:sz w:val="24"/>
          <w:szCs w:val="24"/>
        </w:rPr>
        <w:t>bsolwenci posiadają wiedzę między innymi z zakresu wykonawstwa obiektów budowlanych, projektowania podstawowych elementów konstrukcji budowlanych, analizowania problemów związanych z procesem budowlanym od projektu po efekt końcowy, zarówno w pracy indywidualnej jak i zespołowej</w:t>
      </w:r>
      <w:r w:rsidR="00532F1F" w:rsidRPr="009022C5">
        <w:rPr>
          <w:rFonts w:ascii="Calibri" w:hAnsi="Calibri" w:cs="Calibri"/>
          <w:sz w:val="24"/>
          <w:szCs w:val="24"/>
        </w:rPr>
        <w:t>. Są uprawnieni do podjęcia studiów drugiego stopnia kierunku Budownictwo.</w:t>
      </w:r>
    </w:p>
    <w:p w14:paraId="3A8BE7F2" w14:textId="321A4EF8" w:rsidR="00532F1F" w:rsidRPr="009022C5" w:rsidRDefault="00532F1F" w:rsidP="009022C5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9022C5">
        <w:rPr>
          <w:rFonts w:ascii="Calibri" w:hAnsi="Calibri" w:cs="Calibri"/>
          <w:sz w:val="24"/>
          <w:szCs w:val="24"/>
        </w:rPr>
        <w:t>Podstawa prawna:</w:t>
      </w:r>
      <w:r w:rsidRPr="009022C5">
        <w:rPr>
          <w:rFonts w:ascii="Calibri" w:hAnsi="Calibri" w:cs="Calibri"/>
          <w:color w:val="000000"/>
          <w:sz w:val="24"/>
          <w:szCs w:val="24"/>
        </w:rPr>
        <w:t xml:space="preserve"> R</w:t>
      </w:r>
      <w:r w:rsidRPr="009022C5">
        <w:rPr>
          <w:rFonts w:ascii="Calibri" w:hAnsi="Calibri" w:cs="Calibri"/>
          <w:sz w:val="24"/>
          <w:szCs w:val="24"/>
        </w:rPr>
        <w:t>ozporządzenia Ministra Nauki i Szkolnictwa Wyższego w sprawie charakterystyk drugiego stopnia efektów uczenia się dla kwalifikacji na poziomach 6-8 Polskiej Ramy Kwalifikacji z dnia 14 listopada 2018 r. (tekst jedn. Dz.U. z 2018 r., poz. 2218 z późn. zm.)</w:t>
      </w:r>
      <w:r w:rsidR="00335DAD">
        <w:rPr>
          <w:rFonts w:ascii="Calibri" w:hAnsi="Calibri" w:cs="Calibri"/>
          <w:sz w:val="24"/>
          <w:szCs w:val="24"/>
        </w:rPr>
        <w:t>.</w:t>
      </w:r>
    </w:p>
    <w:p w14:paraId="7692A136" w14:textId="70F0C151" w:rsidR="00725773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Perspektywy zatrudnienia (potencjalne miejsca pracy).</w:t>
      </w:r>
    </w:p>
    <w:p w14:paraId="61D380B5" w14:textId="4FF251B7" w:rsidR="00725773" w:rsidRPr="009022C5" w:rsidRDefault="00725773" w:rsidP="009022C5">
      <w:pPr>
        <w:pStyle w:val="NormalnyWeb"/>
        <w:spacing w:before="240" w:beforeAutospacing="0" w:after="0" w:line="360" w:lineRule="auto"/>
        <w:rPr>
          <w:rFonts w:ascii="Calibri" w:hAnsi="Calibri" w:cs="Calibri"/>
          <w:b/>
          <w:bCs/>
          <w:color w:val="2B2A29"/>
        </w:rPr>
      </w:pPr>
      <w:r w:rsidRPr="009022C5">
        <w:rPr>
          <w:rFonts w:ascii="Calibri" w:hAnsi="Calibri" w:cs="Calibri"/>
          <w:b/>
          <w:bCs/>
          <w:color w:val="2B2A29"/>
        </w:rPr>
        <w:t>Budownictwo energooszczędne</w:t>
      </w:r>
      <w:r w:rsidR="00C12356">
        <w:rPr>
          <w:rFonts w:ascii="Calibri" w:hAnsi="Calibri" w:cs="Calibri"/>
          <w:b/>
          <w:bCs/>
          <w:color w:val="2B2A29"/>
        </w:rPr>
        <w:t xml:space="preserve"> </w:t>
      </w:r>
      <w:r w:rsidRPr="009022C5">
        <w:rPr>
          <w:rFonts w:ascii="Calibri" w:hAnsi="Calibri" w:cs="Calibri"/>
          <w:b/>
          <w:bCs/>
          <w:color w:val="2B2A29"/>
        </w:rPr>
        <w:t>- perspektywy zatrudnienia</w:t>
      </w:r>
    </w:p>
    <w:p w14:paraId="09FD7C25" w14:textId="2FD99F47" w:rsidR="00725773" w:rsidRPr="009022C5" w:rsidRDefault="00725773" w:rsidP="009022C5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  <w:color w:val="2B2A29"/>
        </w:rPr>
        <w:t xml:space="preserve">Absolwent może podjąć pracę w przedsiębiorstwach budowlanych związanych z wykonawstwem oraz projektowaniem budynków energooszczędnych, pasywnych, w nadzorze budowlanym, </w:t>
      </w:r>
      <w:r w:rsidRPr="009022C5">
        <w:rPr>
          <w:rFonts w:ascii="Calibri" w:hAnsi="Calibri" w:cs="Calibri"/>
          <w:color w:val="2B2A29"/>
        </w:rPr>
        <w:lastRenderedPageBreak/>
        <w:t>przemyśle materiałów budowlanych, wytwórniach elementów konstrukcji budowlanych, jednostkach administracji i samorządu terytorialnego, przedsiębiorstwach wykonawczych wszystkich typów obiektów budowlanych.</w:t>
      </w:r>
    </w:p>
    <w:p w14:paraId="490C91FC" w14:textId="1E35B93E" w:rsidR="00725773" w:rsidRPr="009022C5" w:rsidRDefault="00725773" w:rsidP="009022C5">
      <w:pPr>
        <w:pStyle w:val="NormalnyWeb"/>
        <w:spacing w:before="240" w:beforeAutospacing="0" w:after="0" w:line="360" w:lineRule="auto"/>
        <w:rPr>
          <w:rFonts w:ascii="Calibri" w:hAnsi="Calibri" w:cs="Calibri"/>
          <w:b/>
          <w:bCs/>
          <w:color w:val="2B2A29"/>
        </w:rPr>
      </w:pPr>
      <w:r w:rsidRPr="009022C5">
        <w:rPr>
          <w:rFonts w:ascii="Calibri" w:hAnsi="Calibri" w:cs="Calibri"/>
          <w:b/>
          <w:bCs/>
          <w:color w:val="000000"/>
        </w:rPr>
        <w:t>Organizacja i Zarządzanie Procesem Budowlanym</w:t>
      </w:r>
      <w:r w:rsidR="00C12356">
        <w:rPr>
          <w:rFonts w:ascii="Calibri" w:hAnsi="Calibri" w:cs="Calibri"/>
          <w:b/>
          <w:bCs/>
          <w:color w:val="000000"/>
        </w:rPr>
        <w:t xml:space="preserve"> </w:t>
      </w:r>
      <w:r w:rsidRPr="009022C5">
        <w:rPr>
          <w:rFonts w:ascii="Calibri" w:hAnsi="Calibri" w:cs="Calibri"/>
          <w:b/>
          <w:bCs/>
          <w:color w:val="000000"/>
        </w:rPr>
        <w:t>- p</w:t>
      </w:r>
      <w:r w:rsidRPr="009022C5">
        <w:rPr>
          <w:rFonts w:ascii="Calibri" w:hAnsi="Calibri" w:cs="Calibri"/>
          <w:b/>
          <w:bCs/>
          <w:color w:val="2B2A29"/>
        </w:rPr>
        <w:t>erspektywy zatrudnienia</w:t>
      </w:r>
    </w:p>
    <w:p w14:paraId="2CA0D762" w14:textId="276AC2FA" w:rsidR="00847B8B" w:rsidRPr="009022C5" w:rsidRDefault="00725773" w:rsidP="009022C5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  <w:color w:val="2B2A29"/>
        </w:rPr>
        <w:t>Absolwent może stanowić kadrę biur projektowych, pracować w nadzorze budowy, służbach inwestycyjnych, nadzorze budowlanym, przemyśle materiałów budowlanych, wytwórniach betonu i elementów konstrukcji budowlanych, placówkach usług handlowych materiałami budowlanymi</w:t>
      </w:r>
      <w:r w:rsidR="00C34471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>i sprzętem budowlanym, jednostkach administracji i samorządu terytorialnego, przedsiębiorstwach wykonawczych wszystkich typów obiektów budowlanych.</w:t>
      </w:r>
    </w:p>
    <w:p w14:paraId="38C05AF5" w14:textId="758279AC" w:rsidR="00847B8B" w:rsidRPr="009022C5" w:rsidRDefault="00ED3863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Praktyki zawodowe</w:t>
      </w:r>
      <w:r w:rsidR="00335DAD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p w14:paraId="7857B1EB" w14:textId="3269FC1B" w:rsidR="00B9431A" w:rsidRPr="009022C5" w:rsidRDefault="00532F1F" w:rsidP="009022C5">
      <w:pPr>
        <w:pStyle w:val="NormalnyWeb"/>
        <w:spacing w:before="240" w:beforeAutospacing="0" w:after="0" w:line="360" w:lineRule="auto"/>
        <w:rPr>
          <w:rFonts w:ascii="Calibri" w:hAnsi="Calibri" w:cs="Calibri"/>
          <w:color w:val="2B2A29"/>
        </w:rPr>
      </w:pPr>
      <w:r w:rsidRPr="009022C5">
        <w:rPr>
          <w:rFonts w:ascii="Calibri" w:hAnsi="Calibri" w:cs="Calibri"/>
        </w:rPr>
        <w:t>Praktyka</w:t>
      </w:r>
      <w:r w:rsidR="0060281E" w:rsidRPr="009022C5">
        <w:rPr>
          <w:rFonts w:ascii="Calibri" w:hAnsi="Calibri" w:cs="Calibri"/>
        </w:rPr>
        <w:t xml:space="preserve"> zawodowa</w:t>
      </w:r>
      <w:r w:rsidRPr="009022C5">
        <w:rPr>
          <w:rFonts w:ascii="Calibri" w:hAnsi="Calibri" w:cs="Calibri"/>
        </w:rPr>
        <w:t xml:space="preserve"> realizowana </w:t>
      </w:r>
      <w:r w:rsidRPr="009022C5">
        <w:rPr>
          <w:rFonts w:ascii="Calibri" w:hAnsi="Calibri" w:cs="Calibri"/>
          <w:color w:val="2B2A29"/>
        </w:rPr>
        <w:t xml:space="preserve">jest na semestrze </w:t>
      </w:r>
      <w:r w:rsidR="00865120" w:rsidRPr="009022C5">
        <w:rPr>
          <w:rFonts w:ascii="Calibri" w:hAnsi="Calibri" w:cs="Calibri"/>
          <w:color w:val="2B2A29"/>
        </w:rPr>
        <w:t>drugim</w:t>
      </w:r>
      <w:r w:rsidR="00335DAD">
        <w:rPr>
          <w:rFonts w:ascii="Calibri" w:hAnsi="Calibri" w:cs="Calibri"/>
          <w:color w:val="2B2A29"/>
        </w:rPr>
        <w:t xml:space="preserve"> </w:t>
      </w:r>
      <w:r w:rsidR="00865120" w:rsidRPr="009022C5">
        <w:rPr>
          <w:rFonts w:ascii="Calibri" w:hAnsi="Calibri" w:cs="Calibri"/>
          <w:color w:val="2B2A29"/>
        </w:rPr>
        <w:t>- 1</w:t>
      </w:r>
      <w:r w:rsidR="00B21088">
        <w:rPr>
          <w:rFonts w:ascii="Calibri" w:hAnsi="Calibri" w:cs="Calibri"/>
          <w:color w:val="2B2A29"/>
        </w:rPr>
        <w:t>2</w:t>
      </w:r>
      <w:r w:rsidR="00865120" w:rsidRPr="009022C5">
        <w:rPr>
          <w:rFonts w:ascii="Calibri" w:hAnsi="Calibri" w:cs="Calibri"/>
          <w:color w:val="2B2A29"/>
        </w:rPr>
        <w:t xml:space="preserve">0 godzin, </w:t>
      </w:r>
      <w:r w:rsidRPr="009022C5">
        <w:rPr>
          <w:rFonts w:ascii="Calibri" w:hAnsi="Calibri" w:cs="Calibri"/>
          <w:color w:val="2B2A29"/>
        </w:rPr>
        <w:t xml:space="preserve">trzecim </w:t>
      </w:r>
      <w:r w:rsidR="00335DAD">
        <w:rPr>
          <w:rFonts w:ascii="Calibri" w:hAnsi="Calibri" w:cs="Calibri"/>
          <w:color w:val="2B2A29"/>
        </w:rPr>
        <w:t>-</w:t>
      </w:r>
      <w:r w:rsidRPr="009022C5">
        <w:rPr>
          <w:rFonts w:ascii="Calibri" w:hAnsi="Calibri" w:cs="Calibri"/>
          <w:color w:val="2B2A29"/>
        </w:rPr>
        <w:t xml:space="preserve"> 1</w:t>
      </w:r>
      <w:r w:rsidR="00865120" w:rsidRPr="009022C5">
        <w:rPr>
          <w:rFonts w:ascii="Calibri" w:hAnsi="Calibri" w:cs="Calibri"/>
          <w:color w:val="2B2A29"/>
        </w:rPr>
        <w:t>2</w:t>
      </w:r>
      <w:r w:rsidRPr="009022C5">
        <w:rPr>
          <w:rFonts w:ascii="Calibri" w:hAnsi="Calibri" w:cs="Calibri"/>
          <w:color w:val="2B2A29"/>
        </w:rPr>
        <w:t xml:space="preserve">0 godzin, na semestrze czwartym </w:t>
      </w:r>
      <w:r w:rsidR="00335DAD">
        <w:rPr>
          <w:rFonts w:ascii="Calibri" w:hAnsi="Calibri" w:cs="Calibri"/>
          <w:color w:val="2B2A29"/>
        </w:rPr>
        <w:t>-</w:t>
      </w:r>
      <w:r w:rsidRPr="009022C5">
        <w:rPr>
          <w:rFonts w:ascii="Calibri" w:hAnsi="Calibri" w:cs="Calibri"/>
          <w:color w:val="2B2A29"/>
        </w:rPr>
        <w:t xml:space="preserve"> 2</w:t>
      </w:r>
      <w:r w:rsidR="00865120" w:rsidRPr="009022C5">
        <w:rPr>
          <w:rFonts w:ascii="Calibri" w:hAnsi="Calibri" w:cs="Calibri"/>
          <w:color w:val="2B2A29"/>
        </w:rPr>
        <w:t>40</w:t>
      </w:r>
      <w:r w:rsidRPr="009022C5">
        <w:rPr>
          <w:rFonts w:ascii="Calibri" w:hAnsi="Calibri" w:cs="Calibri"/>
          <w:color w:val="2B2A29"/>
        </w:rPr>
        <w:t xml:space="preserve"> godzin, na semestrze piątym </w:t>
      </w:r>
      <w:r w:rsidR="00335DAD">
        <w:rPr>
          <w:rFonts w:ascii="Calibri" w:hAnsi="Calibri" w:cs="Calibri"/>
          <w:color w:val="2B2A29"/>
        </w:rPr>
        <w:t>-</w:t>
      </w:r>
      <w:r w:rsidRPr="009022C5">
        <w:rPr>
          <w:rFonts w:ascii="Calibri" w:hAnsi="Calibri" w:cs="Calibri"/>
          <w:color w:val="2B2A29"/>
        </w:rPr>
        <w:t xml:space="preserve"> 1</w:t>
      </w:r>
      <w:r w:rsidR="00865120" w:rsidRPr="009022C5">
        <w:rPr>
          <w:rFonts w:ascii="Calibri" w:hAnsi="Calibri" w:cs="Calibri"/>
          <w:color w:val="2B2A29"/>
        </w:rPr>
        <w:t>20</w:t>
      </w:r>
      <w:r w:rsidRPr="009022C5">
        <w:rPr>
          <w:rFonts w:ascii="Calibri" w:hAnsi="Calibri" w:cs="Calibri"/>
          <w:color w:val="2B2A29"/>
        </w:rPr>
        <w:t xml:space="preserve"> godzin, na semestrze szóstym </w:t>
      </w:r>
      <w:r w:rsidR="00335DAD">
        <w:rPr>
          <w:rFonts w:ascii="Calibri" w:hAnsi="Calibri" w:cs="Calibri"/>
          <w:color w:val="2B2A29"/>
        </w:rPr>
        <w:t xml:space="preserve">- </w:t>
      </w:r>
      <w:r w:rsidRPr="009022C5">
        <w:rPr>
          <w:rFonts w:ascii="Calibri" w:hAnsi="Calibri" w:cs="Calibri"/>
          <w:color w:val="2B2A29"/>
        </w:rPr>
        <w:t>2</w:t>
      </w:r>
      <w:r w:rsidR="00865120" w:rsidRPr="009022C5">
        <w:rPr>
          <w:rFonts w:ascii="Calibri" w:hAnsi="Calibri" w:cs="Calibri"/>
          <w:color w:val="2B2A29"/>
        </w:rPr>
        <w:t>4</w:t>
      </w:r>
      <w:r w:rsidRPr="009022C5">
        <w:rPr>
          <w:rFonts w:ascii="Calibri" w:hAnsi="Calibri" w:cs="Calibri"/>
          <w:color w:val="2B2A29"/>
        </w:rPr>
        <w:t xml:space="preserve">0 godzin i na semestrze siódmym </w:t>
      </w:r>
      <w:r w:rsidR="00335DAD">
        <w:rPr>
          <w:rFonts w:ascii="Calibri" w:hAnsi="Calibri" w:cs="Calibri"/>
          <w:color w:val="2B2A29"/>
        </w:rPr>
        <w:t>-</w:t>
      </w:r>
      <w:r w:rsidRPr="009022C5">
        <w:rPr>
          <w:rFonts w:ascii="Calibri" w:hAnsi="Calibri" w:cs="Calibri"/>
          <w:color w:val="2B2A29"/>
        </w:rPr>
        <w:t xml:space="preserve"> </w:t>
      </w:r>
      <w:r w:rsidR="00B21088">
        <w:rPr>
          <w:rFonts w:ascii="Calibri" w:hAnsi="Calibri" w:cs="Calibri"/>
          <w:color w:val="2B2A29"/>
        </w:rPr>
        <w:t>120</w:t>
      </w:r>
      <w:r w:rsidR="00865120" w:rsidRPr="009022C5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 xml:space="preserve">godzin. Jest to czas, w którym student weryfikuje swoją wiedzę, nabywa praktyczne umiejętności oraz stara się udowodnić swoją przydatność do pracy w wybranym przez siebie zakładzie pracy </w:t>
      </w:r>
      <w:r w:rsidR="00335DAD">
        <w:rPr>
          <w:rFonts w:ascii="Calibri" w:hAnsi="Calibri" w:cs="Calibri"/>
          <w:color w:val="2B2A29"/>
        </w:rPr>
        <w:t>-</w:t>
      </w:r>
      <w:r w:rsidRPr="009022C5">
        <w:rPr>
          <w:rFonts w:ascii="Calibri" w:hAnsi="Calibri" w:cs="Calibri"/>
          <w:color w:val="2B2A29"/>
        </w:rPr>
        <w:t xml:space="preserve"> czego zwieńczeniem często jest zawarcie umowy o pracę. Praktyki są skorelowane z planem studiów i uzupełniają wiedzę teoretyczną aspektami praktyki, która jest integralną częścią procesu budowlanego w zakładzie pracy. Merytoryczny nadzór nad realizacją praktyk jest wykonywany przez Opiekuna Zakładowego, wobec którego student rozlicza się z przydzielonych mu zadań. Zaliczenia praktyk dokonuje Opiekun Praktyk Studenckich na podstawie sprawozdania z praktyki poświadczonego przez Opiekuna Zakładowego. W ramach </w:t>
      </w:r>
      <w:r w:rsidR="001C414D" w:rsidRPr="009022C5">
        <w:rPr>
          <w:rFonts w:ascii="Calibri" w:hAnsi="Calibri" w:cs="Calibri"/>
          <w:color w:val="2B2A29"/>
        </w:rPr>
        <w:t xml:space="preserve">praktyk </w:t>
      </w:r>
      <w:r w:rsidRPr="009022C5">
        <w:rPr>
          <w:rFonts w:ascii="Calibri" w:hAnsi="Calibri" w:cs="Calibri"/>
          <w:color w:val="2B2A29"/>
        </w:rPr>
        <w:t xml:space="preserve">Instytut Politechniczny współpracuje z następującymi firmami: </w:t>
      </w:r>
      <w:bookmarkStart w:id="0" w:name="_Hlk183714257"/>
      <w:r w:rsidRPr="009022C5">
        <w:rPr>
          <w:rFonts w:ascii="Calibri" w:hAnsi="Calibri" w:cs="Calibri"/>
          <w:color w:val="2B2A29"/>
        </w:rPr>
        <w:t xml:space="preserve">ZPB Kaczmarek </w:t>
      </w:r>
      <w:r w:rsidR="00335DAD">
        <w:rPr>
          <w:rFonts w:ascii="Calibri" w:hAnsi="Calibri" w:cs="Calibri"/>
          <w:color w:val="2B2A29"/>
        </w:rPr>
        <w:t>s</w:t>
      </w:r>
      <w:r w:rsidRPr="009022C5">
        <w:rPr>
          <w:rFonts w:ascii="Calibri" w:hAnsi="Calibri" w:cs="Calibri"/>
          <w:color w:val="2B2A29"/>
        </w:rPr>
        <w:t>p.</w:t>
      </w:r>
      <w:r w:rsidR="00335DAD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>z o.</w:t>
      </w:r>
      <w:r w:rsidR="00335DAD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>o.</w:t>
      </w:r>
      <w:r w:rsidR="00335DAD">
        <w:rPr>
          <w:rFonts w:ascii="Calibri" w:hAnsi="Calibri" w:cs="Calibri"/>
          <w:color w:val="2B2A29"/>
        </w:rPr>
        <w:t xml:space="preserve"> s</w:t>
      </w:r>
      <w:r w:rsidRPr="009022C5">
        <w:rPr>
          <w:rFonts w:ascii="Calibri" w:hAnsi="Calibri" w:cs="Calibri"/>
          <w:color w:val="2B2A29"/>
        </w:rPr>
        <w:t>p.</w:t>
      </w:r>
      <w:r w:rsidR="00335DAD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>k.</w:t>
      </w:r>
      <w:r w:rsidR="000C6213" w:rsidRPr="009022C5">
        <w:rPr>
          <w:rFonts w:ascii="Calibri" w:hAnsi="Calibri" w:cs="Calibri"/>
          <w:color w:val="2B2A29"/>
        </w:rPr>
        <w:t xml:space="preserve">, </w:t>
      </w:r>
      <w:bookmarkEnd w:id="0"/>
      <w:r w:rsidRPr="009022C5">
        <w:rPr>
          <w:rFonts w:ascii="Calibri" w:hAnsi="Calibri" w:cs="Calibri"/>
          <w:color w:val="2B2A29"/>
        </w:rPr>
        <w:t>Real Leszno, AMBIT sp. z o.</w:t>
      </w:r>
      <w:r w:rsidR="00335DAD">
        <w:rPr>
          <w:rFonts w:ascii="Calibri" w:hAnsi="Calibri" w:cs="Calibri"/>
          <w:color w:val="2B2A29"/>
        </w:rPr>
        <w:t xml:space="preserve"> </w:t>
      </w:r>
      <w:r w:rsidRPr="009022C5">
        <w:rPr>
          <w:rFonts w:ascii="Calibri" w:hAnsi="Calibri" w:cs="Calibri"/>
          <w:color w:val="2B2A29"/>
        </w:rPr>
        <w:t>o., TEMPUS,</w:t>
      </w:r>
      <w:r w:rsidRPr="009022C5">
        <w:rPr>
          <w:rFonts w:ascii="Calibri" w:hAnsi="Calibri" w:cs="Calibri"/>
        </w:rPr>
        <w:t xml:space="preserve"> </w:t>
      </w:r>
      <w:r w:rsidR="000C6213" w:rsidRPr="009022C5">
        <w:rPr>
          <w:rFonts w:ascii="Calibri" w:hAnsi="Calibri" w:cs="Calibri"/>
        </w:rPr>
        <w:t xml:space="preserve">ADAMIETZ </w:t>
      </w:r>
      <w:r w:rsidR="00335DAD">
        <w:rPr>
          <w:rFonts w:ascii="Calibri" w:hAnsi="Calibri" w:cs="Calibri"/>
        </w:rPr>
        <w:t>s</w:t>
      </w:r>
      <w:r w:rsidR="000C6213" w:rsidRPr="009022C5">
        <w:rPr>
          <w:rFonts w:ascii="Calibri" w:hAnsi="Calibri" w:cs="Calibri"/>
        </w:rPr>
        <w:t>p.</w:t>
      </w:r>
      <w:r w:rsidR="00335DAD">
        <w:rPr>
          <w:rFonts w:ascii="Calibri" w:hAnsi="Calibri" w:cs="Calibri"/>
        </w:rPr>
        <w:t xml:space="preserve"> </w:t>
      </w:r>
      <w:r w:rsidR="000C6213" w:rsidRPr="009022C5">
        <w:rPr>
          <w:rFonts w:ascii="Calibri" w:hAnsi="Calibri" w:cs="Calibri"/>
        </w:rPr>
        <w:t>z o.</w:t>
      </w:r>
      <w:r w:rsidR="00335DAD">
        <w:rPr>
          <w:rFonts w:ascii="Calibri" w:hAnsi="Calibri" w:cs="Calibri"/>
        </w:rPr>
        <w:t xml:space="preserve"> </w:t>
      </w:r>
      <w:r w:rsidR="000C6213" w:rsidRPr="009022C5">
        <w:rPr>
          <w:rFonts w:ascii="Calibri" w:hAnsi="Calibri" w:cs="Calibri"/>
        </w:rPr>
        <w:t xml:space="preserve">o. </w:t>
      </w:r>
    </w:p>
    <w:p w14:paraId="10826956" w14:textId="39470EAC" w:rsidR="00847B8B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Miejsca odbywania zajęć (m.in. opis laboratoriów).</w:t>
      </w:r>
    </w:p>
    <w:p w14:paraId="4859CC5C" w14:textId="4A5E782D" w:rsidR="00B9431A" w:rsidRPr="00800ED0" w:rsidRDefault="005B23CE" w:rsidP="00800ED0">
      <w:pPr>
        <w:spacing w:line="360" w:lineRule="auto"/>
        <w:rPr>
          <w:b/>
          <w:bCs/>
          <w:sz w:val="24"/>
          <w:szCs w:val="24"/>
        </w:rPr>
      </w:pPr>
      <w:r w:rsidRPr="00800ED0">
        <w:rPr>
          <w:sz w:val="24"/>
          <w:szCs w:val="24"/>
        </w:rPr>
        <w:t>Zajęcia odbywają się w pracowniach na uczelni</w:t>
      </w:r>
      <w:r w:rsidR="005A142D" w:rsidRPr="00800ED0">
        <w:rPr>
          <w:sz w:val="24"/>
          <w:szCs w:val="24"/>
        </w:rPr>
        <w:t xml:space="preserve"> </w:t>
      </w:r>
      <w:r w:rsidRPr="00800ED0">
        <w:rPr>
          <w:sz w:val="24"/>
          <w:szCs w:val="24"/>
        </w:rPr>
        <w:t xml:space="preserve">i ZSRB w Lesznie. Uczelnia posiada nowoczesne laboratorium materiałów budowlanych oraz mechaniki gruntów. </w:t>
      </w:r>
      <w:r w:rsidR="00FA22AE" w:rsidRPr="00800ED0">
        <w:rPr>
          <w:sz w:val="24"/>
          <w:szCs w:val="24"/>
        </w:rPr>
        <w:t xml:space="preserve">W celu realizacji </w:t>
      </w:r>
      <w:r w:rsidRPr="00800ED0">
        <w:rPr>
          <w:sz w:val="24"/>
          <w:szCs w:val="24"/>
        </w:rPr>
        <w:t xml:space="preserve">wykładów, ćwiczeń audytoryjnych, projektowych i seminariów Instytut Politechniczny korzysta z bazy dydaktycznej Uczelni </w:t>
      </w:r>
      <w:r w:rsidR="005A142D" w:rsidRPr="00800ED0">
        <w:rPr>
          <w:sz w:val="24"/>
          <w:szCs w:val="24"/>
        </w:rPr>
        <w:t xml:space="preserve"> oraz z bazy firm regionu leszczyńskiego z branży budownictwa. Niektóre </w:t>
      </w:r>
      <w:r w:rsidR="005A142D" w:rsidRPr="00800ED0">
        <w:rPr>
          <w:sz w:val="24"/>
          <w:szCs w:val="24"/>
        </w:rPr>
        <w:lastRenderedPageBreak/>
        <w:t xml:space="preserve">laboratoria odbywają się w firmach zewnętrznych </w:t>
      </w:r>
      <w:r w:rsidR="0060281E" w:rsidRPr="00800ED0">
        <w:rPr>
          <w:sz w:val="24"/>
          <w:szCs w:val="24"/>
        </w:rPr>
        <w:t xml:space="preserve">np. ZPB Kaczmarek </w:t>
      </w:r>
      <w:r w:rsidR="00335DAD">
        <w:rPr>
          <w:sz w:val="24"/>
          <w:szCs w:val="24"/>
        </w:rPr>
        <w:t>s</w:t>
      </w:r>
      <w:r w:rsidR="0060281E" w:rsidRPr="00800ED0">
        <w:rPr>
          <w:sz w:val="24"/>
          <w:szCs w:val="24"/>
        </w:rPr>
        <w:t>p.</w:t>
      </w:r>
      <w:r w:rsidR="00335DAD">
        <w:rPr>
          <w:sz w:val="24"/>
          <w:szCs w:val="24"/>
        </w:rPr>
        <w:t xml:space="preserve"> </w:t>
      </w:r>
      <w:r w:rsidR="0060281E" w:rsidRPr="00800ED0">
        <w:rPr>
          <w:sz w:val="24"/>
          <w:szCs w:val="24"/>
        </w:rPr>
        <w:t>z o.</w:t>
      </w:r>
      <w:r w:rsidR="00335DAD">
        <w:rPr>
          <w:sz w:val="24"/>
          <w:szCs w:val="24"/>
        </w:rPr>
        <w:t xml:space="preserve"> </w:t>
      </w:r>
      <w:r w:rsidR="0060281E" w:rsidRPr="00800ED0">
        <w:rPr>
          <w:sz w:val="24"/>
          <w:szCs w:val="24"/>
        </w:rPr>
        <w:t>o.</w:t>
      </w:r>
      <w:r w:rsidR="00335DAD">
        <w:rPr>
          <w:sz w:val="24"/>
          <w:szCs w:val="24"/>
        </w:rPr>
        <w:t xml:space="preserve"> s</w:t>
      </w:r>
      <w:r w:rsidR="0060281E" w:rsidRPr="00800ED0">
        <w:rPr>
          <w:sz w:val="24"/>
          <w:szCs w:val="24"/>
        </w:rPr>
        <w:t>p.</w:t>
      </w:r>
      <w:r w:rsidR="00335DAD">
        <w:rPr>
          <w:sz w:val="24"/>
          <w:szCs w:val="24"/>
        </w:rPr>
        <w:t xml:space="preserve"> </w:t>
      </w:r>
      <w:r w:rsidR="0060281E" w:rsidRPr="00800ED0">
        <w:rPr>
          <w:sz w:val="24"/>
          <w:szCs w:val="24"/>
        </w:rPr>
        <w:t>k.</w:t>
      </w:r>
      <w:r w:rsidRPr="00800ED0">
        <w:rPr>
          <w:sz w:val="24"/>
          <w:szCs w:val="24"/>
        </w:rPr>
        <w:t xml:space="preserve"> Do dyspozycji studentów są wyposażone w nowoczesny sprzęt</w:t>
      </w:r>
      <w:r w:rsidR="00FA22AE" w:rsidRPr="00800ED0">
        <w:rPr>
          <w:sz w:val="24"/>
          <w:szCs w:val="24"/>
        </w:rPr>
        <w:t>,</w:t>
      </w:r>
      <w:r w:rsidR="009022C5" w:rsidRPr="00800ED0">
        <w:rPr>
          <w:sz w:val="24"/>
          <w:szCs w:val="24"/>
        </w:rPr>
        <w:t xml:space="preserve"> </w:t>
      </w:r>
      <w:r w:rsidRPr="00800ED0">
        <w:rPr>
          <w:sz w:val="24"/>
          <w:szCs w:val="24"/>
        </w:rPr>
        <w:t>laboratoria komputerowe.</w:t>
      </w:r>
    </w:p>
    <w:p w14:paraId="3801CFE5" w14:textId="10BCE576" w:rsidR="00B9431A" w:rsidRPr="009022C5" w:rsidRDefault="00B9431A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9022C5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</w:p>
    <w:p w14:paraId="3891624D" w14:textId="0963DD92" w:rsidR="00B9431A" w:rsidRPr="009022C5" w:rsidRDefault="00C47F9C" w:rsidP="009022C5">
      <w:pPr>
        <w:pStyle w:val="Akapitzlist"/>
        <w:numPr>
          <w:ilvl w:val="0"/>
          <w:numId w:val="16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ogólne:</w:t>
      </w:r>
      <w:r w:rsidR="00E53AF0" w:rsidRPr="009022C5">
        <w:rPr>
          <w:rFonts w:cs="Calibri"/>
          <w:sz w:val="24"/>
          <w:szCs w:val="24"/>
        </w:rPr>
        <w:t xml:space="preserve"> </w:t>
      </w:r>
      <w:r w:rsidR="00274FC4" w:rsidRPr="009022C5">
        <w:rPr>
          <w:rFonts w:cs="Calibri"/>
          <w:sz w:val="24"/>
          <w:szCs w:val="24"/>
        </w:rPr>
        <w:t>M</w:t>
      </w:r>
      <w:r w:rsidR="00E53AF0" w:rsidRPr="009022C5">
        <w:rPr>
          <w:rFonts w:cs="Calibri"/>
          <w:sz w:val="24"/>
          <w:szCs w:val="24"/>
        </w:rPr>
        <w:t xml:space="preserve">atematyka, </w:t>
      </w:r>
      <w:r w:rsidR="00274FC4" w:rsidRPr="009022C5">
        <w:rPr>
          <w:rFonts w:cs="Calibri"/>
          <w:sz w:val="24"/>
          <w:szCs w:val="24"/>
        </w:rPr>
        <w:t>Fi</w:t>
      </w:r>
      <w:r w:rsidR="00E53AF0" w:rsidRPr="009022C5">
        <w:rPr>
          <w:rFonts w:cs="Calibri"/>
          <w:sz w:val="24"/>
          <w:szCs w:val="24"/>
        </w:rPr>
        <w:t>zyka,</w:t>
      </w:r>
      <w:r w:rsidR="006B2CD1" w:rsidRPr="009022C5">
        <w:rPr>
          <w:rFonts w:cs="Calibri"/>
          <w:sz w:val="24"/>
          <w:szCs w:val="24"/>
        </w:rPr>
        <w:t xml:space="preserve"> </w:t>
      </w:r>
      <w:r w:rsidR="00274FC4" w:rsidRPr="009022C5">
        <w:rPr>
          <w:rFonts w:cs="Calibri"/>
          <w:sz w:val="24"/>
          <w:szCs w:val="24"/>
        </w:rPr>
        <w:t>Technologia informacyjna,</w:t>
      </w:r>
      <w:r w:rsidR="006B2CD1" w:rsidRPr="009022C5">
        <w:rPr>
          <w:rFonts w:cs="Calibri"/>
          <w:sz w:val="24"/>
          <w:szCs w:val="24"/>
        </w:rPr>
        <w:t xml:space="preserve"> </w:t>
      </w:r>
      <w:r w:rsidR="00274FC4" w:rsidRPr="009022C5">
        <w:rPr>
          <w:rFonts w:cs="Calibri"/>
          <w:sz w:val="24"/>
          <w:szCs w:val="24"/>
        </w:rPr>
        <w:t>Chemia</w:t>
      </w:r>
    </w:p>
    <w:p w14:paraId="16DC7D74" w14:textId="377FFBEA" w:rsidR="00C47F9C" w:rsidRPr="009022C5" w:rsidRDefault="00C47F9C" w:rsidP="009022C5">
      <w:pPr>
        <w:pStyle w:val="Akapitzlist"/>
        <w:numPr>
          <w:ilvl w:val="0"/>
          <w:numId w:val="16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kierunkowe:</w:t>
      </w:r>
      <w:r w:rsidR="00274FC4" w:rsidRPr="009022C5">
        <w:rPr>
          <w:rFonts w:cs="Calibri"/>
          <w:sz w:val="24"/>
          <w:szCs w:val="24"/>
        </w:rPr>
        <w:t xml:space="preserve"> Mechanika budowli, Wytrzymałość materiałów, </w:t>
      </w:r>
      <w:r w:rsidR="00E53AF0" w:rsidRPr="009022C5">
        <w:rPr>
          <w:rFonts w:cs="Calibri"/>
          <w:sz w:val="24"/>
          <w:szCs w:val="24"/>
        </w:rPr>
        <w:t>Konstrukcje betonowe</w:t>
      </w:r>
      <w:r w:rsidR="00274FC4" w:rsidRPr="009022C5">
        <w:rPr>
          <w:rFonts w:cs="Calibri"/>
          <w:sz w:val="24"/>
          <w:szCs w:val="24"/>
        </w:rPr>
        <w:t>, Konstrukcje metalowe, Geodezja, Geologia, Konstrukcje drewniane, Fizyka budowli</w:t>
      </w:r>
    </w:p>
    <w:p w14:paraId="1D918071" w14:textId="43C7DFEF" w:rsidR="00C47F9C" w:rsidRPr="009022C5" w:rsidRDefault="00C47F9C" w:rsidP="009022C5">
      <w:pPr>
        <w:pStyle w:val="Akapitzlist"/>
        <w:numPr>
          <w:ilvl w:val="0"/>
          <w:numId w:val="16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specjalistyczne:</w:t>
      </w:r>
      <w:r w:rsidR="006B2CD1" w:rsidRPr="009022C5">
        <w:rPr>
          <w:rFonts w:cs="Calibri"/>
          <w:sz w:val="24"/>
          <w:szCs w:val="24"/>
        </w:rPr>
        <w:t xml:space="preserve"> </w:t>
      </w:r>
      <w:r w:rsidR="00274FC4" w:rsidRPr="009022C5">
        <w:rPr>
          <w:rFonts w:cs="Calibri"/>
          <w:sz w:val="24"/>
          <w:szCs w:val="24"/>
        </w:rPr>
        <w:t>Kontrola jakości w budownictwie, Komputerowe wspomaganie projektowania, Kosztorysowanie, Audyt energetyczny, Modelowanie komputerowe budynków energooszczędnych, Diagnostyka cieplna budynków</w:t>
      </w:r>
    </w:p>
    <w:p w14:paraId="312C4835" w14:textId="7241771C" w:rsidR="00274FC4" w:rsidRPr="009022C5" w:rsidRDefault="00C47F9C" w:rsidP="009022C5">
      <w:pPr>
        <w:pStyle w:val="Akapitzlist"/>
        <w:numPr>
          <w:ilvl w:val="0"/>
          <w:numId w:val="16"/>
        </w:numPr>
        <w:spacing w:before="240" w:after="0" w:line="360" w:lineRule="auto"/>
        <w:rPr>
          <w:rFonts w:cs="Calibri"/>
          <w:sz w:val="24"/>
          <w:szCs w:val="24"/>
          <w:lang w:val="en-US"/>
        </w:rPr>
      </w:pPr>
      <w:r w:rsidRPr="00DF383B">
        <w:rPr>
          <w:rFonts w:cs="Calibri"/>
          <w:sz w:val="24"/>
          <w:szCs w:val="24"/>
          <w:lang w:val="en-US"/>
        </w:rPr>
        <w:t>kształtujące umiejętności językowe</w:t>
      </w:r>
      <w:r w:rsidRPr="009022C5">
        <w:rPr>
          <w:rFonts w:cs="Calibri"/>
          <w:sz w:val="24"/>
          <w:szCs w:val="24"/>
          <w:lang w:val="en-US"/>
        </w:rPr>
        <w:t>:</w:t>
      </w:r>
      <w:r w:rsidR="006B2CD1" w:rsidRPr="009022C5">
        <w:rPr>
          <w:rFonts w:cs="Calibri"/>
          <w:sz w:val="24"/>
          <w:szCs w:val="24"/>
          <w:lang w:val="en-US"/>
        </w:rPr>
        <w:t xml:space="preserve"> </w:t>
      </w:r>
      <w:r w:rsidR="00274FC4" w:rsidRPr="009022C5">
        <w:rPr>
          <w:rFonts w:cs="Calibri"/>
          <w:sz w:val="24"/>
          <w:szCs w:val="24"/>
          <w:lang w:val="en-US"/>
        </w:rPr>
        <w:t xml:space="preserve">Marketing and management for engineers, Enterprise management, HR management, Contracts and </w:t>
      </w:r>
      <w:r w:rsidR="00274FC4" w:rsidRPr="00DF383B">
        <w:rPr>
          <w:rFonts w:cs="Calibri"/>
          <w:sz w:val="24"/>
          <w:szCs w:val="24"/>
          <w:lang w:val="en-US"/>
        </w:rPr>
        <w:t>negotiation, Fakultet z języka obcego</w:t>
      </w:r>
    </w:p>
    <w:p w14:paraId="575EA17E" w14:textId="1D875886" w:rsidR="00BC7097" w:rsidRDefault="00C47F9C" w:rsidP="00BC7097">
      <w:pPr>
        <w:pStyle w:val="Akapitzlist"/>
        <w:numPr>
          <w:ilvl w:val="0"/>
          <w:numId w:val="16"/>
        </w:numPr>
        <w:spacing w:before="240" w:after="0" w:line="360" w:lineRule="auto"/>
        <w:rPr>
          <w:rFonts w:cs="Calibri"/>
          <w:sz w:val="24"/>
          <w:szCs w:val="24"/>
        </w:rPr>
      </w:pPr>
      <w:r w:rsidRPr="009022C5">
        <w:rPr>
          <w:rFonts w:cs="Calibri"/>
          <w:sz w:val="24"/>
          <w:szCs w:val="24"/>
        </w:rPr>
        <w:t>język obc</w:t>
      </w:r>
      <w:r w:rsidR="00F57F12">
        <w:rPr>
          <w:rFonts w:cs="Calibri"/>
          <w:sz w:val="24"/>
          <w:szCs w:val="24"/>
        </w:rPr>
        <w:t>y</w:t>
      </w:r>
      <w:r w:rsidR="00C34471">
        <w:rPr>
          <w:rFonts w:cs="Calibri"/>
          <w:sz w:val="24"/>
          <w:szCs w:val="24"/>
        </w:rPr>
        <w:t xml:space="preserve"> do wyboru: język angielski, niemiecki lub hiszpański</w:t>
      </w:r>
    </w:p>
    <w:p w14:paraId="2D798FF0" w14:textId="77777777" w:rsidR="00BC7097" w:rsidRPr="00335DAD" w:rsidRDefault="00B9431A" w:rsidP="009022C5">
      <w:pPr>
        <w:pStyle w:val="Akapitzlist"/>
        <w:numPr>
          <w:ilvl w:val="0"/>
          <w:numId w:val="30"/>
        </w:numPr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5DAD">
        <w:rPr>
          <w:rFonts w:asciiTheme="minorHAnsi" w:hAnsiTheme="minorHAnsi" w:cstheme="minorHAnsi"/>
          <w:b/>
          <w:bCs/>
          <w:sz w:val="24"/>
          <w:szCs w:val="24"/>
        </w:rPr>
        <w:t>Informacja o przewidywanych formach realizacji zajęć z wykorzystaniem metod i technik kształcenia na odległość.</w:t>
      </w:r>
      <w:r w:rsidR="00AA2805" w:rsidRPr="00335D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50EC581" w14:textId="083DE7CB" w:rsidR="00BC7097" w:rsidRPr="00BC7097" w:rsidRDefault="005B23CE" w:rsidP="00BC7097">
      <w:pPr>
        <w:spacing w:before="240" w:after="0" w:line="360" w:lineRule="auto"/>
        <w:rPr>
          <w:rFonts w:cs="Calibri"/>
          <w:color w:val="000000" w:themeColor="text1"/>
          <w:sz w:val="24"/>
          <w:szCs w:val="24"/>
        </w:rPr>
      </w:pPr>
      <w:r w:rsidRPr="00BC7097">
        <w:rPr>
          <w:rFonts w:cs="Calibri"/>
          <w:color w:val="000000" w:themeColor="text1"/>
          <w:sz w:val="24"/>
          <w:szCs w:val="24"/>
        </w:rPr>
        <w:t xml:space="preserve">Możliwość realizacji wykładów oraz niektórych </w:t>
      </w:r>
      <w:r w:rsidR="00220CD8" w:rsidRPr="00BC7097">
        <w:rPr>
          <w:rFonts w:cs="Calibri"/>
          <w:color w:val="000000" w:themeColor="text1"/>
          <w:sz w:val="24"/>
          <w:szCs w:val="24"/>
        </w:rPr>
        <w:t xml:space="preserve">zajęć </w:t>
      </w:r>
      <w:r w:rsidRPr="00BC7097">
        <w:rPr>
          <w:rFonts w:cs="Calibri"/>
          <w:color w:val="000000" w:themeColor="text1"/>
          <w:sz w:val="24"/>
          <w:szCs w:val="24"/>
        </w:rPr>
        <w:t>z wykorzystaniem metod i technik</w:t>
      </w:r>
      <w:r w:rsidR="00AA2805" w:rsidRPr="00BC7097">
        <w:rPr>
          <w:rFonts w:cs="Calibri"/>
          <w:color w:val="000000" w:themeColor="text1"/>
          <w:sz w:val="24"/>
          <w:szCs w:val="24"/>
        </w:rPr>
        <w:t xml:space="preserve"> kształcenia na odległość (np. platforma MS Teams).</w:t>
      </w:r>
    </w:p>
    <w:p w14:paraId="714A5F18" w14:textId="77777777" w:rsidR="00BC7097" w:rsidRDefault="00B9431A" w:rsidP="00BC7097">
      <w:pPr>
        <w:pStyle w:val="Akapitzlist"/>
        <w:numPr>
          <w:ilvl w:val="0"/>
          <w:numId w:val="30"/>
        </w:numPr>
        <w:spacing w:before="240" w:after="0" w:line="360" w:lineRule="auto"/>
        <w:rPr>
          <w:rFonts w:cs="Calibri"/>
          <w:b/>
          <w:bCs/>
          <w:sz w:val="24"/>
          <w:szCs w:val="24"/>
        </w:rPr>
      </w:pPr>
      <w:r w:rsidRPr="009022C5">
        <w:rPr>
          <w:rFonts w:cs="Calibri"/>
          <w:b/>
          <w:bCs/>
          <w:sz w:val="24"/>
          <w:szCs w:val="24"/>
        </w:rPr>
        <w:t>Dodatkowe informacje wynikające ze specyfiki kierunków np. obozy (koszty),</w:t>
      </w:r>
      <w:r w:rsidR="00ED3863" w:rsidRPr="009022C5">
        <w:rPr>
          <w:rFonts w:cs="Calibri"/>
          <w:b/>
          <w:bCs/>
          <w:sz w:val="24"/>
          <w:szCs w:val="24"/>
        </w:rPr>
        <w:t xml:space="preserve"> wizyty studyjne,</w:t>
      </w:r>
      <w:r w:rsidR="00AA2805" w:rsidRPr="009022C5">
        <w:rPr>
          <w:rFonts w:cs="Calibri"/>
          <w:b/>
          <w:bCs/>
          <w:sz w:val="24"/>
          <w:szCs w:val="24"/>
        </w:rPr>
        <w:t xml:space="preserve"> </w:t>
      </w:r>
      <w:r w:rsidRPr="009022C5">
        <w:rPr>
          <w:rFonts w:cs="Calibri"/>
          <w:b/>
          <w:bCs/>
          <w:sz w:val="24"/>
          <w:szCs w:val="24"/>
        </w:rPr>
        <w:t>szczepienia, dodatkowe ubezpieczenia, badania</w:t>
      </w:r>
      <w:r w:rsidR="000A0857" w:rsidRPr="009022C5">
        <w:rPr>
          <w:rFonts w:cs="Calibri"/>
          <w:b/>
          <w:bCs/>
          <w:sz w:val="24"/>
          <w:szCs w:val="24"/>
        </w:rPr>
        <w:t>, zaświadczenie o niekaralności.</w:t>
      </w:r>
    </w:p>
    <w:p w14:paraId="59793849" w14:textId="1B962EFA" w:rsidR="009022C5" w:rsidRDefault="006B2CD1" w:rsidP="00BC7097">
      <w:pPr>
        <w:pStyle w:val="Akapitzlist"/>
        <w:numPr>
          <w:ilvl w:val="0"/>
          <w:numId w:val="28"/>
        </w:numPr>
        <w:spacing w:before="240" w:after="0" w:line="360" w:lineRule="auto"/>
        <w:rPr>
          <w:rFonts w:cs="Calibri"/>
          <w:sz w:val="24"/>
          <w:szCs w:val="24"/>
        </w:rPr>
      </w:pPr>
      <w:r w:rsidRPr="00BC7097">
        <w:rPr>
          <w:rFonts w:cs="Calibri"/>
          <w:sz w:val="24"/>
          <w:szCs w:val="24"/>
        </w:rPr>
        <w:t xml:space="preserve">Badania lekarskie dla kandydatów na studia. </w:t>
      </w:r>
    </w:p>
    <w:p w14:paraId="02D822BC" w14:textId="63F21DCB" w:rsidR="009022C5" w:rsidRDefault="006B2CD1" w:rsidP="00BC7097">
      <w:pPr>
        <w:pStyle w:val="Akapitzlist"/>
        <w:numPr>
          <w:ilvl w:val="0"/>
          <w:numId w:val="28"/>
        </w:numPr>
        <w:spacing w:before="240" w:after="0" w:line="360" w:lineRule="auto"/>
        <w:rPr>
          <w:rFonts w:cs="Calibri"/>
          <w:sz w:val="24"/>
          <w:szCs w:val="24"/>
        </w:rPr>
      </w:pPr>
      <w:r w:rsidRPr="00BC7097">
        <w:rPr>
          <w:rFonts w:cs="Calibri"/>
          <w:sz w:val="24"/>
          <w:szCs w:val="24"/>
        </w:rPr>
        <w:t xml:space="preserve">Zaświadczenie z Krajowego Rejestru Karnego o niekaralności. </w:t>
      </w:r>
    </w:p>
    <w:p w14:paraId="73B55FE4" w14:textId="5B865F8C" w:rsidR="009022C5" w:rsidRPr="00BC7097" w:rsidRDefault="006B2CD1" w:rsidP="00BC7097">
      <w:pPr>
        <w:pStyle w:val="Akapitzlist"/>
        <w:numPr>
          <w:ilvl w:val="0"/>
          <w:numId w:val="28"/>
        </w:numPr>
        <w:spacing w:before="240" w:after="0" w:line="360" w:lineRule="auto"/>
        <w:rPr>
          <w:rFonts w:cs="Calibri"/>
          <w:sz w:val="24"/>
          <w:szCs w:val="24"/>
        </w:rPr>
      </w:pPr>
      <w:r w:rsidRPr="00BC7097">
        <w:rPr>
          <w:rFonts w:cs="Calibri"/>
          <w:sz w:val="24"/>
          <w:szCs w:val="24"/>
        </w:rPr>
        <w:t xml:space="preserve">Wybrane laboratorium realizowane poza Uczelnią w wybranych zakładach pracy, np. </w:t>
      </w:r>
      <w:r w:rsidR="0060281E" w:rsidRPr="00BC7097">
        <w:rPr>
          <w:rFonts w:cs="Calibri"/>
          <w:color w:val="2B2A29"/>
          <w:sz w:val="24"/>
          <w:szCs w:val="24"/>
        </w:rPr>
        <w:t xml:space="preserve">ZPB Kaczmarek </w:t>
      </w:r>
      <w:r w:rsidR="00335DAD">
        <w:rPr>
          <w:rFonts w:cs="Calibri"/>
          <w:color w:val="2B2A29"/>
          <w:sz w:val="24"/>
          <w:szCs w:val="24"/>
        </w:rPr>
        <w:t>s</w:t>
      </w:r>
      <w:r w:rsidR="0060281E" w:rsidRPr="00BC7097">
        <w:rPr>
          <w:rFonts w:cs="Calibri"/>
          <w:color w:val="2B2A29"/>
          <w:sz w:val="24"/>
          <w:szCs w:val="24"/>
        </w:rPr>
        <w:t>p.</w:t>
      </w:r>
      <w:r w:rsidR="00335DAD">
        <w:rPr>
          <w:rFonts w:cs="Calibri"/>
          <w:color w:val="2B2A29"/>
          <w:sz w:val="24"/>
          <w:szCs w:val="24"/>
        </w:rPr>
        <w:t xml:space="preserve"> </w:t>
      </w:r>
      <w:r w:rsidR="0060281E" w:rsidRPr="00BC7097">
        <w:rPr>
          <w:rFonts w:cs="Calibri"/>
          <w:color w:val="2B2A29"/>
          <w:sz w:val="24"/>
          <w:szCs w:val="24"/>
        </w:rPr>
        <w:t>z o.</w:t>
      </w:r>
      <w:r w:rsidR="00335DAD">
        <w:rPr>
          <w:rFonts w:cs="Calibri"/>
          <w:color w:val="2B2A29"/>
          <w:sz w:val="24"/>
          <w:szCs w:val="24"/>
        </w:rPr>
        <w:t xml:space="preserve"> </w:t>
      </w:r>
      <w:r w:rsidR="0060281E" w:rsidRPr="00BC7097">
        <w:rPr>
          <w:rFonts w:cs="Calibri"/>
          <w:color w:val="2B2A29"/>
          <w:sz w:val="24"/>
          <w:szCs w:val="24"/>
        </w:rPr>
        <w:t>o.</w:t>
      </w:r>
      <w:r w:rsidR="00335DAD">
        <w:rPr>
          <w:rFonts w:cs="Calibri"/>
          <w:color w:val="2B2A29"/>
          <w:sz w:val="24"/>
          <w:szCs w:val="24"/>
        </w:rPr>
        <w:t xml:space="preserve"> s</w:t>
      </w:r>
      <w:r w:rsidR="0060281E" w:rsidRPr="00BC7097">
        <w:rPr>
          <w:rFonts w:cs="Calibri"/>
          <w:color w:val="2B2A29"/>
          <w:sz w:val="24"/>
          <w:szCs w:val="24"/>
        </w:rPr>
        <w:t>p.</w:t>
      </w:r>
      <w:r w:rsidR="00335DAD">
        <w:rPr>
          <w:rFonts w:cs="Calibri"/>
          <w:color w:val="2B2A29"/>
          <w:sz w:val="24"/>
          <w:szCs w:val="24"/>
        </w:rPr>
        <w:t xml:space="preserve"> </w:t>
      </w:r>
      <w:r w:rsidR="0060281E" w:rsidRPr="00BC7097">
        <w:rPr>
          <w:rFonts w:cs="Calibri"/>
          <w:color w:val="2B2A29"/>
          <w:sz w:val="24"/>
          <w:szCs w:val="24"/>
        </w:rPr>
        <w:t>k.</w:t>
      </w:r>
    </w:p>
    <w:p w14:paraId="3970C0DB" w14:textId="4D0C71C6" w:rsidR="002C7F9C" w:rsidRPr="00BC7097" w:rsidRDefault="006B2CD1" w:rsidP="00BC7097">
      <w:pPr>
        <w:pStyle w:val="Akapitzlist"/>
        <w:numPr>
          <w:ilvl w:val="0"/>
          <w:numId w:val="28"/>
        </w:numPr>
        <w:spacing w:before="240" w:after="0" w:line="360" w:lineRule="auto"/>
        <w:rPr>
          <w:rFonts w:cs="Calibri"/>
          <w:sz w:val="24"/>
          <w:szCs w:val="24"/>
        </w:rPr>
      </w:pPr>
      <w:r w:rsidRPr="00BC7097">
        <w:rPr>
          <w:rFonts w:cs="Calibri"/>
          <w:sz w:val="24"/>
          <w:szCs w:val="24"/>
        </w:rPr>
        <w:t>Wyjazdy na studia zagraniczne w ramach programu ERASMUS+</w:t>
      </w:r>
      <w:r w:rsidR="000E7564" w:rsidRPr="00BC7097">
        <w:rPr>
          <w:rFonts w:cs="Calibri"/>
          <w:sz w:val="24"/>
          <w:szCs w:val="24"/>
        </w:rPr>
        <w:t>.</w:t>
      </w:r>
    </w:p>
    <w:p w14:paraId="77E1F19D" w14:textId="65A7D4DB" w:rsidR="004C293C" w:rsidRPr="009022C5" w:rsidRDefault="00ED3863" w:rsidP="009022C5">
      <w:pPr>
        <w:pStyle w:val="Nagwek2"/>
        <w:numPr>
          <w:ilvl w:val="0"/>
          <w:numId w:val="8"/>
        </w:numPr>
        <w:spacing w:before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022C5">
        <w:rPr>
          <w:rFonts w:ascii="Calibri" w:hAnsi="Calibri" w:cs="Calibr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9022C5">
        <w:rPr>
          <w:rFonts w:ascii="Calibri" w:hAnsi="Calibri" w:cs="Calibri"/>
          <w:b/>
          <w:bCs/>
          <w:color w:val="auto"/>
          <w:sz w:val="24"/>
          <w:szCs w:val="24"/>
        </w:rPr>
        <w:t>)</w:t>
      </w:r>
      <w:r w:rsidR="00460C0E" w:rsidRPr="009022C5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p w14:paraId="77B57C56" w14:textId="086FED20" w:rsidR="00F822A5" w:rsidRPr="00800ED0" w:rsidRDefault="006B2CD1" w:rsidP="00800ED0">
      <w:pPr>
        <w:rPr>
          <w:sz w:val="24"/>
          <w:szCs w:val="24"/>
        </w:rPr>
      </w:pPr>
      <w:r w:rsidRPr="00800ED0">
        <w:rPr>
          <w:sz w:val="24"/>
          <w:szCs w:val="24"/>
        </w:rPr>
        <w:t>Możliwość uzyskania uprawnienia SEP</w:t>
      </w:r>
      <w:r w:rsidR="000E7564" w:rsidRPr="00800ED0">
        <w:rPr>
          <w:sz w:val="24"/>
          <w:szCs w:val="24"/>
        </w:rPr>
        <w:t>.</w:t>
      </w:r>
    </w:p>
    <w:p w14:paraId="65E2C9AF" w14:textId="42B3B632" w:rsidR="00F822A5" w:rsidRPr="00F822A5" w:rsidRDefault="00F822A5" w:rsidP="00F822A5">
      <w:pPr>
        <w:pStyle w:val="Akapitzlist"/>
        <w:numPr>
          <w:ilvl w:val="0"/>
          <w:numId w:val="8"/>
        </w:numPr>
        <w:spacing w:before="240"/>
        <w:rPr>
          <w:rFonts w:cs="Calibri"/>
          <w:b/>
          <w:bCs/>
          <w:sz w:val="24"/>
          <w:szCs w:val="24"/>
        </w:rPr>
      </w:pPr>
      <w:r w:rsidRPr="00F822A5">
        <w:rPr>
          <w:rFonts w:cs="Calibri"/>
          <w:b/>
          <w:bCs/>
          <w:sz w:val="24"/>
          <w:szCs w:val="24"/>
        </w:rPr>
        <w:t>Dlaczego warto wybrać ten kierunek?</w:t>
      </w:r>
    </w:p>
    <w:p w14:paraId="03616885" w14:textId="77777777" w:rsidR="00F822A5" w:rsidRPr="00F822A5" w:rsidRDefault="00F822A5" w:rsidP="00F822A5">
      <w:pPr>
        <w:pStyle w:val="Akapitzlist"/>
        <w:ind w:left="360"/>
        <w:rPr>
          <w:rFonts w:cs="Calibri"/>
          <w:sz w:val="24"/>
          <w:szCs w:val="24"/>
        </w:rPr>
      </w:pPr>
    </w:p>
    <w:p w14:paraId="2A4DDDD8" w14:textId="27B5008C" w:rsidR="000F5032" w:rsidRPr="00F822A5" w:rsidRDefault="00771BA5" w:rsidP="00F822A5">
      <w:pPr>
        <w:pStyle w:val="Akapitzlist"/>
        <w:spacing w:before="240" w:after="0" w:line="360" w:lineRule="auto"/>
        <w:ind w:left="0"/>
        <w:rPr>
          <w:rFonts w:cs="Calibri"/>
          <w:sz w:val="24"/>
          <w:szCs w:val="24"/>
        </w:rPr>
      </w:pPr>
      <w:r w:rsidRPr="00F822A5">
        <w:rPr>
          <w:rFonts w:cs="Calibri"/>
          <w:sz w:val="24"/>
          <w:szCs w:val="24"/>
        </w:rPr>
        <w:lastRenderedPageBreak/>
        <w:t>Inżynier budownictwa cieszy się dużym uznaniem społecznym. Podczas studiów istnieje możliwość zdobycia dużego doświadczenia praktycznego. Studenci z uwagi na organizację planu zajęć mogą pracować podczas nauki w przedsiębiorstwach budowlanych, biurach projektowych itp. Po ukończeniu studiów student jest już w pełni wykwalifikowanym pracownikiem przedsiębiorstwa. Nasi studenci korzystają z profesjonalnych laboratoriów, sal dydaktycznych wyposażonych w profesjonalny sprzęt i oprogramowanie oraz doświadczonej kadry dydaktycznej. Zgodnie z ustawą „Prawo budowlane” absolwent posiada wykształcenie pozwalające ubiegać się o uprawnienia budowlane.</w:t>
      </w:r>
    </w:p>
    <w:sectPr w:rsidR="000F5032" w:rsidRPr="00F822A5" w:rsidSect="00C1195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096D" w14:textId="77777777" w:rsidR="002340C9" w:rsidRDefault="002340C9" w:rsidP="00C57522">
      <w:pPr>
        <w:spacing w:after="0" w:line="240" w:lineRule="auto"/>
      </w:pPr>
      <w:r>
        <w:separator/>
      </w:r>
    </w:p>
  </w:endnote>
  <w:endnote w:type="continuationSeparator" w:id="0">
    <w:p w14:paraId="0E1EE7EB" w14:textId="77777777" w:rsidR="002340C9" w:rsidRDefault="002340C9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845334"/>
      <w:docPartObj>
        <w:docPartGallery w:val="Page Numbers (Bottom of Page)"/>
        <w:docPartUnique/>
      </w:docPartObj>
    </w:sdtPr>
    <w:sdtEndPr/>
    <w:sdtContent>
      <w:p w14:paraId="0A596E5F" w14:textId="2EF68926" w:rsidR="00AA78C4" w:rsidRDefault="00AA7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F0742" w14:textId="77777777" w:rsidR="00AA78C4" w:rsidRDefault="00AA7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4B4" w14:textId="77777777" w:rsidR="002340C9" w:rsidRDefault="002340C9" w:rsidP="00C57522">
      <w:pPr>
        <w:spacing w:after="0" w:line="240" w:lineRule="auto"/>
      </w:pPr>
      <w:r>
        <w:separator/>
      </w:r>
    </w:p>
  </w:footnote>
  <w:footnote w:type="continuationSeparator" w:id="0">
    <w:p w14:paraId="410724AD" w14:textId="77777777" w:rsidR="002340C9" w:rsidRDefault="002340C9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5FD8" w14:textId="236A0C39" w:rsidR="00AA78C4" w:rsidRPr="00AA78C4" w:rsidRDefault="00AA78C4" w:rsidP="00AA78C4">
    <w:pPr>
      <w:pStyle w:val="Nagwek"/>
    </w:pPr>
    <w:r>
      <w:rPr>
        <w:noProof/>
      </w:rPr>
      <w:drawing>
        <wp:inline distT="0" distB="0" distL="0" distR="0" wp14:anchorId="3663B6A8" wp14:editId="2A631D9B">
          <wp:extent cx="2512695" cy="732790"/>
          <wp:effectExtent l="0" t="0" r="1905" b="0"/>
          <wp:docPr id="1" name="Obraz 1" descr="https://ansleszno.pl/files/61318/logo_gl_czern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ansleszno.pl/files/61318/logo_gl_czern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38"/>
    <w:multiLevelType w:val="hybridMultilevel"/>
    <w:tmpl w:val="3726F560"/>
    <w:lvl w:ilvl="0" w:tplc="2E9454B6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2C7824"/>
    <w:multiLevelType w:val="hybridMultilevel"/>
    <w:tmpl w:val="94F04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B94"/>
    <w:multiLevelType w:val="hybridMultilevel"/>
    <w:tmpl w:val="2710E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2D9E"/>
    <w:multiLevelType w:val="hybridMultilevel"/>
    <w:tmpl w:val="311A3C84"/>
    <w:lvl w:ilvl="0" w:tplc="1C72BB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CF3F38"/>
    <w:multiLevelType w:val="hybridMultilevel"/>
    <w:tmpl w:val="D91A4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7ED"/>
    <w:multiLevelType w:val="hybridMultilevel"/>
    <w:tmpl w:val="F34E8DC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6021"/>
    <w:multiLevelType w:val="hybridMultilevel"/>
    <w:tmpl w:val="578E5C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0353F5"/>
    <w:multiLevelType w:val="hybridMultilevel"/>
    <w:tmpl w:val="1CC07974"/>
    <w:lvl w:ilvl="0" w:tplc="CC40304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850870"/>
    <w:multiLevelType w:val="hybridMultilevel"/>
    <w:tmpl w:val="DFB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9B4"/>
    <w:multiLevelType w:val="hybridMultilevel"/>
    <w:tmpl w:val="A2BA3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033C"/>
    <w:multiLevelType w:val="hybridMultilevel"/>
    <w:tmpl w:val="D75C75A4"/>
    <w:lvl w:ilvl="0" w:tplc="7152B03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4276B5"/>
    <w:multiLevelType w:val="hybridMultilevel"/>
    <w:tmpl w:val="BAF03BEA"/>
    <w:lvl w:ilvl="0" w:tplc="EF2E743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2B31AE"/>
    <w:multiLevelType w:val="hybridMultilevel"/>
    <w:tmpl w:val="BF2CADC6"/>
    <w:lvl w:ilvl="0" w:tplc="2AE4B32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4348"/>
    <w:multiLevelType w:val="hybridMultilevel"/>
    <w:tmpl w:val="5B50A856"/>
    <w:lvl w:ilvl="0" w:tplc="E0747E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1256"/>
    <w:multiLevelType w:val="hybridMultilevel"/>
    <w:tmpl w:val="33744E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27ECF"/>
    <w:multiLevelType w:val="hybridMultilevel"/>
    <w:tmpl w:val="39665B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AD6A6C"/>
    <w:multiLevelType w:val="hybridMultilevel"/>
    <w:tmpl w:val="81E2367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0D39"/>
    <w:multiLevelType w:val="hybridMultilevel"/>
    <w:tmpl w:val="EAA4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534BCF"/>
    <w:multiLevelType w:val="hybridMultilevel"/>
    <w:tmpl w:val="BCB4B6FE"/>
    <w:lvl w:ilvl="0" w:tplc="BF6AE5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D4DF2"/>
    <w:multiLevelType w:val="hybridMultilevel"/>
    <w:tmpl w:val="A46EA9A0"/>
    <w:lvl w:ilvl="0" w:tplc="E636683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870D6E"/>
    <w:multiLevelType w:val="hybridMultilevel"/>
    <w:tmpl w:val="DAFC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00755"/>
    <w:multiLevelType w:val="hybridMultilevel"/>
    <w:tmpl w:val="0072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24F02"/>
    <w:multiLevelType w:val="hybridMultilevel"/>
    <w:tmpl w:val="651C3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40B9"/>
    <w:multiLevelType w:val="hybridMultilevel"/>
    <w:tmpl w:val="80745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0FA9"/>
    <w:multiLevelType w:val="hybridMultilevel"/>
    <w:tmpl w:val="EAA676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7BE9"/>
    <w:multiLevelType w:val="hybridMultilevel"/>
    <w:tmpl w:val="0BF651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F02D6"/>
    <w:multiLevelType w:val="hybridMultilevel"/>
    <w:tmpl w:val="510005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DCB"/>
    <w:multiLevelType w:val="hybridMultilevel"/>
    <w:tmpl w:val="9BCAFB12"/>
    <w:lvl w:ilvl="0" w:tplc="C1508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633B4"/>
    <w:multiLevelType w:val="hybridMultilevel"/>
    <w:tmpl w:val="D1D0C1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E6AA5"/>
    <w:multiLevelType w:val="hybridMultilevel"/>
    <w:tmpl w:val="EE28FCE4"/>
    <w:lvl w:ilvl="0" w:tplc="6D688F4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273E5"/>
    <w:multiLevelType w:val="hybridMultilevel"/>
    <w:tmpl w:val="67A24766"/>
    <w:lvl w:ilvl="0" w:tplc="7AC679CA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33"/>
  </w:num>
  <w:num w:numId="5">
    <w:abstractNumId w:val="30"/>
  </w:num>
  <w:num w:numId="6">
    <w:abstractNumId w:val="6"/>
  </w:num>
  <w:num w:numId="7">
    <w:abstractNumId w:val="27"/>
  </w:num>
  <w:num w:numId="8">
    <w:abstractNumId w:val="3"/>
  </w:num>
  <w:num w:numId="9">
    <w:abstractNumId w:val="12"/>
  </w:num>
  <w:num w:numId="10">
    <w:abstractNumId w:val="23"/>
  </w:num>
  <w:num w:numId="11">
    <w:abstractNumId w:val="26"/>
  </w:num>
  <w:num w:numId="12">
    <w:abstractNumId w:val="29"/>
  </w:num>
  <w:num w:numId="13">
    <w:abstractNumId w:val="16"/>
  </w:num>
  <w:num w:numId="14">
    <w:abstractNumId w:val="9"/>
  </w:num>
  <w:num w:numId="15">
    <w:abstractNumId w:val="25"/>
  </w:num>
  <w:num w:numId="16">
    <w:abstractNumId w:val="20"/>
  </w:num>
  <w:num w:numId="17">
    <w:abstractNumId w:val="21"/>
  </w:num>
  <w:num w:numId="18">
    <w:abstractNumId w:val="35"/>
  </w:num>
  <w:num w:numId="19">
    <w:abstractNumId w:val="11"/>
  </w:num>
  <w:num w:numId="20">
    <w:abstractNumId w:val="7"/>
  </w:num>
  <w:num w:numId="21">
    <w:abstractNumId w:val="0"/>
  </w:num>
  <w:num w:numId="22">
    <w:abstractNumId w:val="10"/>
  </w:num>
  <w:num w:numId="23">
    <w:abstractNumId w:val="2"/>
  </w:num>
  <w:num w:numId="24">
    <w:abstractNumId w:val="31"/>
  </w:num>
  <w:num w:numId="25">
    <w:abstractNumId w:val="5"/>
  </w:num>
  <w:num w:numId="26">
    <w:abstractNumId w:val="22"/>
  </w:num>
  <w:num w:numId="27">
    <w:abstractNumId w:val="17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1"/>
  </w:num>
  <w:num w:numId="33">
    <w:abstractNumId w:val="18"/>
  </w:num>
  <w:num w:numId="34">
    <w:abstractNumId w:val="32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073CD"/>
    <w:rsid w:val="00022DCD"/>
    <w:rsid w:val="00025088"/>
    <w:rsid w:val="00070B7B"/>
    <w:rsid w:val="00077E75"/>
    <w:rsid w:val="000970F6"/>
    <w:rsid w:val="000A0857"/>
    <w:rsid w:val="000C4A7E"/>
    <w:rsid w:val="000C6213"/>
    <w:rsid w:val="000E7564"/>
    <w:rsid w:val="000F5032"/>
    <w:rsid w:val="00120903"/>
    <w:rsid w:val="00131194"/>
    <w:rsid w:val="001378C1"/>
    <w:rsid w:val="00141DCF"/>
    <w:rsid w:val="00167584"/>
    <w:rsid w:val="0017071C"/>
    <w:rsid w:val="00184245"/>
    <w:rsid w:val="00195DC7"/>
    <w:rsid w:val="001B4B57"/>
    <w:rsid w:val="001C14DD"/>
    <w:rsid w:val="001C414D"/>
    <w:rsid w:val="00220CD8"/>
    <w:rsid w:val="00223809"/>
    <w:rsid w:val="002340C9"/>
    <w:rsid w:val="00262A69"/>
    <w:rsid w:val="00273264"/>
    <w:rsid w:val="00274FC4"/>
    <w:rsid w:val="00292365"/>
    <w:rsid w:val="002C7F9C"/>
    <w:rsid w:val="002E2B1E"/>
    <w:rsid w:val="003233B0"/>
    <w:rsid w:val="00335DAD"/>
    <w:rsid w:val="00394CA7"/>
    <w:rsid w:val="003A4AAD"/>
    <w:rsid w:val="00401F5E"/>
    <w:rsid w:val="00441E99"/>
    <w:rsid w:val="0045050F"/>
    <w:rsid w:val="00460A09"/>
    <w:rsid w:val="00460A94"/>
    <w:rsid w:val="00460C0E"/>
    <w:rsid w:val="004826D1"/>
    <w:rsid w:val="004A1E53"/>
    <w:rsid w:val="004A43B6"/>
    <w:rsid w:val="004C293C"/>
    <w:rsid w:val="004C2FB9"/>
    <w:rsid w:val="00532F1F"/>
    <w:rsid w:val="00534672"/>
    <w:rsid w:val="0054234C"/>
    <w:rsid w:val="00557852"/>
    <w:rsid w:val="005653D1"/>
    <w:rsid w:val="005A0866"/>
    <w:rsid w:val="005A142D"/>
    <w:rsid w:val="005B23CE"/>
    <w:rsid w:val="005B2660"/>
    <w:rsid w:val="005D1CA6"/>
    <w:rsid w:val="00601B05"/>
    <w:rsid w:val="0060281E"/>
    <w:rsid w:val="00647142"/>
    <w:rsid w:val="00652FFE"/>
    <w:rsid w:val="00670190"/>
    <w:rsid w:val="006747EC"/>
    <w:rsid w:val="00674902"/>
    <w:rsid w:val="00687D6A"/>
    <w:rsid w:val="006B0BD8"/>
    <w:rsid w:val="006B2CD1"/>
    <w:rsid w:val="006E0A3B"/>
    <w:rsid w:val="0070158B"/>
    <w:rsid w:val="00705A3E"/>
    <w:rsid w:val="00714BB5"/>
    <w:rsid w:val="00725773"/>
    <w:rsid w:val="0075066D"/>
    <w:rsid w:val="0076640A"/>
    <w:rsid w:val="00771BA5"/>
    <w:rsid w:val="00775ABB"/>
    <w:rsid w:val="00795268"/>
    <w:rsid w:val="008006D9"/>
    <w:rsid w:val="00800ED0"/>
    <w:rsid w:val="00847B8B"/>
    <w:rsid w:val="0085261B"/>
    <w:rsid w:val="00865120"/>
    <w:rsid w:val="00892B16"/>
    <w:rsid w:val="009022C5"/>
    <w:rsid w:val="00917275"/>
    <w:rsid w:val="00927079"/>
    <w:rsid w:val="00933B9B"/>
    <w:rsid w:val="00944BEA"/>
    <w:rsid w:val="00A06A9C"/>
    <w:rsid w:val="00A24786"/>
    <w:rsid w:val="00A45CBB"/>
    <w:rsid w:val="00AA1C8A"/>
    <w:rsid w:val="00AA2805"/>
    <w:rsid w:val="00AA78C4"/>
    <w:rsid w:val="00AC1393"/>
    <w:rsid w:val="00AE28D6"/>
    <w:rsid w:val="00AF23B6"/>
    <w:rsid w:val="00B00671"/>
    <w:rsid w:val="00B066C2"/>
    <w:rsid w:val="00B14C87"/>
    <w:rsid w:val="00B21088"/>
    <w:rsid w:val="00B3296B"/>
    <w:rsid w:val="00B9431A"/>
    <w:rsid w:val="00BC7097"/>
    <w:rsid w:val="00BF5421"/>
    <w:rsid w:val="00C1195C"/>
    <w:rsid w:val="00C12356"/>
    <w:rsid w:val="00C34471"/>
    <w:rsid w:val="00C47F9C"/>
    <w:rsid w:val="00C500DC"/>
    <w:rsid w:val="00C57522"/>
    <w:rsid w:val="00C92E55"/>
    <w:rsid w:val="00CB1C35"/>
    <w:rsid w:val="00CD24A7"/>
    <w:rsid w:val="00CF05D4"/>
    <w:rsid w:val="00D11D6F"/>
    <w:rsid w:val="00D70CE6"/>
    <w:rsid w:val="00D92CAE"/>
    <w:rsid w:val="00DA2C40"/>
    <w:rsid w:val="00DE0FF0"/>
    <w:rsid w:val="00DF383B"/>
    <w:rsid w:val="00E077EC"/>
    <w:rsid w:val="00E23D3C"/>
    <w:rsid w:val="00E31897"/>
    <w:rsid w:val="00E53AF0"/>
    <w:rsid w:val="00E7679F"/>
    <w:rsid w:val="00ED3863"/>
    <w:rsid w:val="00F01A61"/>
    <w:rsid w:val="00F4173C"/>
    <w:rsid w:val="00F57F12"/>
    <w:rsid w:val="00F822A5"/>
    <w:rsid w:val="00FA22AE"/>
    <w:rsid w:val="00FA503A"/>
    <w:rsid w:val="00FC2369"/>
    <w:rsid w:val="00FD18DE"/>
    <w:rsid w:val="00FF667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CBB"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paragraph" w:styleId="NormalnyWeb">
    <w:name w:val="Normal (Web)"/>
    <w:basedOn w:val="Normalny"/>
    <w:uiPriority w:val="99"/>
    <w:unhideWhenUsed/>
    <w:rsid w:val="00725773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Budownictw-opis kierunku</vt:lpstr>
    </vt:vector>
  </TitlesOfParts>
  <Company>PWSZ Leszno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Budownictw-opis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2025-03-24T08:32:00Z</dcterms:created>
  <dcterms:modified xsi:type="dcterms:W3CDTF">2025-03-24T10:37:00Z</dcterms:modified>
</cp:coreProperties>
</file>