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08268" w14:textId="714EDD56" w:rsidR="00557852" w:rsidRPr="008224E8" w:rsidRDefault="00B14C87" w:rsidP="008224E8">
      <w:pPr>
        <w:pStyle w:val="Nagwek1"/>
        <w:spacing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973B2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Kierunek: </w:t>
      </w:r>
      <w:r w:rsidR="00412D50" w:rsidRPr="003973B2">
        <w:rPr>
          <w:rFonts w:asciiTheme="minorHAnsi" w:hAnsiTheme="minorHAnsi" w:cstheme="minorHAnsi"/>
          <w:b/>
          <w:bCs/>
          <w:color w:val="auto"/>
          <w:sz w:val="24"/>
          <w:szCs w:val="24"/>
        </w:rPr>
        <w:t>Informatyka</w:t>
      </w:r>
    </w:p>
    <w:p w14:paraId="10BEBC1A" w14:textId="1D74DA05" w:rsidR="00C500DC" w:rsidRPr="001B4E1B" w:rsidRDefault="00C500DC" w:rsidP="001B4E1B">
      <w:pPr>
        <w:rPr>
          <w:sz w:val="24"/>
          <w:szCs w:val="24"/>
        </w:rPr>
      </w:pPr>
      <w:r w:rsidRPr="001B4E1B">
        <w:rPr>
          <w:sz w:val="24"/>
          <w:szCs w:val="24"/>
        </w:rPr>
        <w:t>Dyscyplina wiodąca</w:t>
      </w:r>
      <w:r w:rsidR="00ED3863" w:rsidRPr="001B4E1B">
        <w:rPr>
          <w:sz w:val="24"/>
          <w:szCs w:val="24"/>
        </w:rPr>
        <w:t>:</w:t>
      </w:r>
      <w:r w:rsidR="00412D50" w:rsidRPr="001B4E1B">
        <w:rPr>
          <w:sz w:val="24"/>
          <w:szCs w:val="24"/>
        </w:rPr>
        <w:t xml:space="preserve"> Informatyka techniczna i telekomunikacja</w:t>
      </w:r>
    </w:p>
    <w:p w14:paraId="1D77E2BD" w14:textId="23EAF20F" w:rsidR="00B9431A" w:rsidRPr="003973B2" w:rsidRDefault="00B9431A" w:rsidP="00C404D4">
      <w:pPr>
        <w:pStyle w:val="Nagwek2"/>
        <w:numPr>
          <w:ilvl w:val="0"/>
          <w:numId w:val="12"/>
        </w:numPr>
        <w:spacing w:after="240" w:line="360" w:lineRule="auto"/>
        <w:ind w:left="357" w:hanging="357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973B2">
        <w:rPr>
          <w:rFonts w:asciiTheme="minorHAnsi" w:hAnsiTheme="minorHAnsi" w:cstheme="minorHAnsi"/>
          <w:b/>
          <w:bCs/>
          <w:color w:val="auto"/>
          <w:sz w:val="24"/>
          <w:szCs w:val="24"/>
        </w:rPr>
        <w:t>Podstawowe informacje o kierunku.</w:t>
      </w:r>
    </w:p>
    <w:p w14:paraId="563883C8" w14:textId="64D633F7" w:rsidR="00022DCD" w:rsidRPr="003973B2" w:rsidRDefault="00022DCD" w:rsidP="003973B2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973B2">
        <w:rPr>
          <w:rFonts w:asciiTheme="minorHAnsi" w:hAnsiTheme="minorHAnsi" w:cstheme="minorHAnsi"/>
          <w:sz w:val="24"/>
          <w:szCs w:val="24"/>
        </w:rPr>
        <w:t>Profil studiów:</w:t>
      </w:r>
      <w:r w:rsidR="00412D50" w:rsidRPr="003973B2">
        <w:rPr>
          <w:rFonts w:asciiTheme="minorHAnsi" w:hAnsiTheme="minorHAnsi" w:cstheme="minorHAnsi"/>
          <w:sz w:val="24"/>
          <w:szCs w:val="24"/>
        </w:rPr>
        <w:t xml:space="preserve"> praktyczny</w:t>
      </w:r>
    </w:p>
    <w:p w14:paraId="524516FB" w14:textId="68B9739D" w:rsidR="00B9431A" w:rsidRPr="003973B2" w:rsidRDefault="00B9431A" w:rsidP="003973B2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973B2">
        <w:rPr>
          <w:rFonts w:asciiTheme="minorHAnsi" w:hAnsiTheme="minorHAnsi" w:cstheme="minorHAnsi"/>
          <w:sz w:val="24"/>
          <w:szCs w:val="24"/>
        </w:rPr>
        <w:t>Poziom studiów:</w:t>
      </w:r>
      <w:r w:rsidR="00412D50" w:rsidRPr="003973B2">
        <w:rPr>
          <w:rFonts w:asciiTheme="minorHAnsi" w:hAnsiTheme="minorHAnsi" w:cstheme="minorHAnsi"/>
          <w:sz w:val="24"/>
          <w:szCs w:val="24"/>
        </w:rPr>
        <w:t xml:space="preserve"> stopień I </w:t>
      </w:r>
    </w:p>
    <w:p w14:paraId="5CC4E822" w14:textId="07EC61C3" w:rsidR="00460C0E" w:rsidRPr="003973B2" w:rsidRDefault="00460C0E" w:rsidP="003973B2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973B2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Liczba semestrów:</w:t>
      </w:r>
      <w:r w:rsidR="00412D50" w:rsidRPr="003973B2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7</w:t>
      </w:r>
    </w:p>
    <w:p w14:paraId="185581E0" w14:textId="04692D33" w:rsidR="00460C0E" w:rsidRPr="003973B2" w:rsidRDefault="00460C0E" w:rsidP="003973B2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973B2">
        <w:rPr>
          <w:rFonts w:asciiTheme="minorHAnsi" w:hAnsiTheme="minorHAnsi" w:cstheme="minorHAnsi"/>
          <w:sz w:val="24"/>
          <w:szCs w:val="24"/>
        </w:rPr>
        <w:t xml:space="preserve">Uzyskany tytuł </w:t>
      </w:r>
      <w:r w:rsidRPr="003973B2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po ukończeniu studiów:</w:t>
      </w:r>
      <w:r w:rsidR="00412D50" w:rsidRPr="003973B2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Inżynier</w:t>
      </w:r>
    </w:p>
    <w:p w14:paraId="3C5469E3" w14:textId="5C0D76D1" w:rsidR="00022DCD" w:rsidRPr="003973B2" w:rsidRDefault="00022DCD" w:rsidP="003973B2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973B2">
        <w:rPr>
          <w:rFonts w:asciiTheme="minorHAnsi" w:hAnsiTheme="minorHAnsi" w:cstheme="minorHAnsi"/>
          <w:sz w:val="24"/>
          <w:szCs w:val="24"/>
        </w:rPr>
        <w:t>Tryb studiów:</w:t>
      </w:r>
      <w:r w:rsidR="00412D50" w:rsidRPr="003973B2">
        <w:rPr>
          <w:rFonts w:asciiTheme="minorHAnsi" w:hAnsiTheme="minorHAnsi" w:cstheme="minorHAnsi"/>
          <w:sz w:val="24"/>
          <w:szCs w:val="24"/>
        </w:rPr>
        <w:t xml:space="preserve"> stacjonarne</w:t>
      </w:r>
    </w:p>
    <w:p w14:paraId="36EC0FFC" w14:textId="17131F0D" w:rsidR="004070E2" w:rsidRPr="003973B2" w:rsidRDefault="00B9431A" w:rsidP="00C404D4">
      <w:pPr>
        <w:pStyle w:val="Nagwek2"/>
        <w:numPr>
          <w:ilvl w:val="0"/>
          <w:numId w:val="12"/>
        </w:numPr>
        <w:spacing w:after="240" w:line="360" w:lineRule="auto"/>
        <w:ind w:left="357" w:hanging="357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973B2">
        <w:rPr>
          <w:rFonts w:asciiTheme="minorHAnsi" w:hAnsiTheme="minorHAnsi" w:cstheme="minorHAnsi"/>
          <w:b/>
          <w:bCs/>
          <w:color w:val="auto"/>
          <w:sz w:val="24"/>
          <w:szCs w:val="24"/>
        </w:rPr>
        <w:t>Opis kierunku.</w:t>
      </w:r>
    </w:p>
    <w:p w14:paraId="0BFA29BF" w14:textId="736CF11F" w:rsidR="00CB6D4F" w:rsidRPr="003973B2" w:rsidRDefault="00CB6D4F" w:rsidP="003973B2">
      <w:pPr>
        <w:spacing w:line="360" w:lineRule="auto"/>
        <w:rPr>
          <w:rFonts w:cstheme="minorHAnsi"/>
          <w:sz w:val="24"/>
          <w:szCs w:val="24"/>
        </w:rPr>
      </w:pPr>
      <w:r w:rsidRPr="003973B2">
        <w:rPr>
          <w:rFonts w:cstheme="minorHAnsi"/>
          <w:sz w:val="24"/>
          <w:szCs w:val="24"/>
        </w:rPr>
        <w:t xml:space="preserve">Cechą charakterystyczną kształcenia na kierunku Informatyka w Akademii Nauk Stosowanych </w:t>
      </w:r>
      <w:r w:rsidR="00D65D2B" w:rsidRPr="003973B2">
        <w:rPr>
          <w:rFonts w:cstheme="minorHAnsi"/>
          <w:sz w:val="24"/>
          <w:szCs w:val="24"/>
        </w:rPr>
        <w:br/>
      </w:r>
      <w:r w:rsidRPr="003973B2">
        <w:rPr>
          <w:rFonts w:cstheme="minorHAnsi"/>
          <w:sz w:val="24"/>
          <w:szCs w:val="24"/>
        </w:rPr>
        <w:t xml:space="preserve">w Lesznie jest ścisłe powiązanie gruntownej wiedzy teoretycznej z jej nowoczesnymi zastosowaniami. Absolwent ma nie tylko być inżynierem informatykiem, posiadającym wiedzę i umiejętności techniczne w zakresie obsługi sprzętu informatycznego i oprogramowania, czyli potrafiącym użytkować systemy komputerowe w rutynowych zastosowaniach, ale powinien być także twórczym projektantem efektywnych rozwiązań w sytuacjach niekonwencjonalnych, wymagających interdyscyplinarnego spojrzenia i myślenia algorytmicznego. Absolwent studiów inżynierskich na kierunku Informatyka powinien posiadać wiedzę i umiejętności z zakresu ogólnych zagadnień informatyki oraz dodatkowo wiedzę i umiejętności techniczne z zakresu systemów informatycznych. Studia inżynierskie przygotują studenta do efektywnego projektowania, programowania i użytkowania systemów informatycznych i sieci komputerowych, a także ich nowoczesnych zastosowań w przemyśle, biznesie i administracji. Absolwent powinien dobrze znać zasady budowy współczesnych komputerów i urządzeń z nimi współpracujących, systemów operacyjnych, systemów wbudowanych, baz danych oraz stosować odpowiednie zabezpieczenia. Zdobędzie szerokie umiejętności programowania komputerów i zasady inżynierii oprogramowania w stopniu umożliwiającym efektywną pracę w zespołach programistycznych. Uzyska także podstawową wiedzę w zakresie sztucznej inteligencji, grafiki komputerowej i komunikacji człowiek-komputer. Swoją wiedzę i umiejętności powinien umieć wykorzystać w pracy zawodowej z zachowaniem zasad prawnych i etycznych. Gruntowne przygotowanie z zakresu podstaw informatyki ma w przyszłości umożliwiać naszym absolwentom uzupełnianie wiedzy </w:t>
      </w:r>
      <w:r w:rsidR="00B61274" w:rsidRPr="003973B2">
        <w:rPr>
          <w:rFonts w:cstheme="minorHAnsi"/>
          <w:sz w:val="24"/>
          <w:szCs w:val="24"/>
        </w:rPr>
        <w:br/>
      </w:r>
      <w:r w:rsidRPr="003973B2">
        <w:rPr>
          <w:rFonts w:cstheme="minorHAnsi"/>
          <w:sz w:val="24"/>
          <w:szCs w:val="24"/>
        </w:rPr>
        <w:lastRenderedPageBreak/>
        <w:t xml:space="preserve">w dynamicznej i szybko zmieniającej się rzeczywistości informatycznej. Absolwent studiów inżynierskich w ANS Leszno jest przygotowany do pracy w firmach informatycznych zajmujących się budową, wdrażaniem, zabezpieczeniami systemów informatycznych lub obsługą narzędzi i systemów informatycznych oraz w innych firmach i organizacjach, w których takie narzędzia i systemy są wykorzystywane. Absolwent posiada kwalifikacje niezbędne do podjęcia twórczej działalności inżynierskiej w zakresie systemów informatycznych zarówno w fazie ich projektowania, jak i eksploatacji. Ogólne przygotowanie teoretyczne uzyskane w czasie studiów pozwala na rozwiązywanie problemów i ich algorytmizację, a następnie efektywną implementację programową. Przygotowanie w zakresie przedmiotów inżynierskich ułatwia eksploatację systemów informatycznych zarówno w warstwie sprzętowej, jak i oprogramowania. Wszechstronne przygotowanie w zakresie różnych języków programowania oraz innych narzędzi informatycznych daje kwalifikacje do pracy w specjalistycznych firmach informatycznych, w przedsiębiorstwach o różnych profilach produkcji, w administracji i w gałęziach gospodarki korzystających z szeroko pojętej technologii IT. Studia przygotowują także do prowadzenia własnej firmy informatycznej, do pracy w szkolnictwie, jeśli absolwent ukończy specjalność nauczycielską (zgodnie ze standardami kształcenia przygotowującego do wykonywania zawodu nauczyciela). Absolwent jest przygotowany do podjęcia studiów na poziomie magisterskim, realizowanych w trybie stacjonarnym (dziennym) lub w trybie niestacjonarnym (zaocznym). Kierunek studiów Informatyka spełnia krajowe i międzynarodowe kryteria akredytowania, a europejski system transferu punktów (ECTS) ma umożliwiać kontynuację nauki na renomowanych uczelniach poza granicami kraju. </w:t>
      </w:r>
    </w:p>
    <w:p w14:paraId="13730450" w14:textId="2778CBBA" w:rsidR="00B9431A" w:rsidRPr="003973B2" w:rsidRDefault="00CB6D4F" w:rsidP="003973B2">
      <w:pPr>
        <w:spacing w:line="360" w:lineRule="auto"/>
        <w:rPr>
          <w:rFonts w:cstheme="minorHAnsi"/>
          <w:sz w:val="24"/>
          <w:szCs w:val="24"/>
        </w:rPr>
      </w:pPr>
      <w:r w:rsidRPr="003973B2">
        <w:rPr>
          <w:rFonts w:cstheme="minorHAnsi"/>
          <w:sz w:val="24"/>
          <w:szCs w:val="24"/>
        </w:rPr>
        <w:t>Łącznie liczba godzin zajęć dydaktycznych na studiach stacjonarnych wynosi 27</w:t>
      </w:r>
      <w:r w:rsidR="002F31C1" w:rsidRPr="003973B2">
        <w:rPr>
          <w:rFonts w:cstheme="minorHAnsi"/>
          <w:sz w:val="24"/>
          <w:szCs w:val="24"/>
        </w:rPr>
        <w:t>83</w:t>
      </w:r>
      <w:r w:rsidRPr="003973B2">
        <w:rPr>
          <w:rFonts w:cstheme="minorHAnsi"/>
          <w:sz w:val="24"/>
          <w:szCs w:val="24"/>
        </w:rPr>
        <w:t xml:space="preserve">. Na podstawie wykształcenia, w zakresie szeroko rozumianej informatyki uzyskanego w czasie pierwszych czterech semestrów studiów oraz podczas następnych trzech semestrów (5, 6 i 7) uzyskują przygotowanie do pracy zawodowej w wybieranym pod koniec 4-go semestru zakresu dyplomowania: Aplikacje internetowe i mobilne lub </w:t>
      </w:r>
      <w:proofErr w:type="spellStart"/>
      <w:r w:rsidRPr="003973B2">
        <w:rPr>
          <w:rFonts w:cstheme="minorHAnsi"/>
          <w:sz w:val="24"/>
          <w:szCs w:val="24"/>
        </w:rPr>
        <w:t>Cyberbezpieczeństwo</w:t>
      </w:r>
      <w:proofErr w:type="spellEnd"/>
      <w:r w:rsidRPr="003973B2">
        <w:rPr>
          <w:rFonts w:cstheme="minorHAnsi"/>
          <w:sz w:val="24"/>
          <w:szCs w:val="24"/>
        </w:rPr>
        <w:t xml:space="preserve"> systemów informatycznych.</w:t>
      </w:r>
    </w:p>
    <w:p w14:paraId="3E791A80" w14:textId="6309A821" w:rsidR="00B9431A" w:rsidRPr="003973B2" w:rsidRDefault="00B9431A" w:rsidP="00C404D4">
      <w:pPr>
        <w:pStyle w:val="Nagwek2"/>
        <w:numPr>
          <w:ilvl w:val="0"/>
          <w:numId w:val="12"/>
        </w:numPr>
        <w:spacing w:after="240" w:line="360" w:lineRule="auto"/>
        <w:ind w:left="357" w:hanging="357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973B2">
        <w:rPr>
          <w:rFonts w:asciiTheme="minorHAnsi" w:hAnsiTheme="minorHAnsi" w:cstheme="minorHAnsi"/>
          <w:b/>
          <w:bCs/>
          <w:color w:val="auto"/>
          <w:sz w:val="24"/>
          <w:szCs w:val="24"/>
        </w:rPr>
        <w:t>Sylwetka absolwenta</w:t>
      </w:r>
      <w:r w:rsidR="00C57522" w:rsidRPr="003973B2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</w:p>
    <w:p w14:paraId="51AB0FE2" w14:textId="149B6456" w:rsidR="00022DCD" w:rsidRPr="003973B2" w:rsidRDefault="00C57522" w:rsidP="003973B2">
      <w:pPr>
        <w:pStyle w:val="Nagwek3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color w:val="auto"/>
        </w:rPr>
      </w:pPr>
      <w:r w:rsidRPr="003973B2">
        <w:rPr>
          <w:rFonts w:asciiTheme="minorHAnsi" w:hAnsiTheme="minorHAnsi" w:cstheme="minorHAnsi"/>
          <w:color w:val="auto"/>
        </w:rPr>
        <w:t>Absolwent</w:t>
      </w:r>
      <w:r w:rsidR="00022DCD" w:rsidRPr="003973B2">
        <w:rPr>
          <w:rFonts w:asciiTheme="minorHAnsi" w:hAnsiTheme="minorHAnsi" w:cstheme="minorHAnsi"/>
          <w:color w:val="auto"/>
        </w:rPr>
        <w:t xml:space="preserve"> </w:t>
      </w:r>
      <w:r w:rsidR="005F7C14" w:rsidRPr="003973B2">
        <w:rPr>
          <w:rFonts w:asciiTheme="minorHAnsi" w:hAnsiTheme="minorHAnsi" w:cstheme="minorHAnsi"/>
          <w:color w:val="auto"/>
        </w:rPr>
        <w:t xml:space="preserve">zakresu </w:t>
      </w:r>
      <w:proofErr w:type="spellStart"/>
      <w:r w:rsidR="005F7C14" w:rsidRPr="003973B2">
        <w:rPr>
          <w:rFonts w:asciiTheme="minorHAnsi" w:hAnsiTheme="minorHAnsi" w:cstheme="minorHAnsi"/>
          <w:b/>
          <w:color w:val="auto"/>
        </w:rPr>
        <w:t>C</w:t>
      </w:r>
      <w:r w:rsidR="001B4E1B">
        <w:rPr>
          <w:rFonts w:asciiTheme="minorHAnsi" w:hAnsiTheme="minorHAnsi" w:cstheme="minorHAnsi"/>
          <w:b/>
          <w:color w:val="auto"/>
        </w:rPr>
        <w:t>yberbezpieczeństwo</w:t>
      </w:r>
      <w:proofErr w:type="spellEnd"/>
      <w:r w:rsidR="001B4E1B">
        <w:rPr>
          <w:rFonts w:asciiTheme="minorHAnsi" w:hAnsiTheme="minorHAnsi" w:cstheme="minorHAnsi"/>
          <w:b/>
          <w:color w:val="auto"/>
        </w:rPr>
        <w:t xml:space="preserve"> systemów informatycznych </w:t>
      </w:r>
      <w:r w:rsidR="00022DCD" w:rsidRPr="003973B2">
        <w:rPr>
          <w:rFonts w:asciiTheme="minorHAnsi" w:hAnsiTheme="minorHAnsi" w:cstheme="minorHAnsi"/>
          <w:color w:val="auto"/>
        </w:rPr>
        <w:t>posiada:</w:t>
      </w:r>
    </w:p>
    <w:p w14:paraId="1CCFCE2C" w14:textId="3CEB8B95" w:rsidR="00C57522" w:rsidRPr="001B4E1B" w:rsidRDefault="001B4E1B" w:rsidP="001B4E1B">
      <w:pPr>
        <w:pStyle w:val="Akapitzlist"/>
        <w:numPr>
          <w:ilvl w:val="1"/>
          <w:numId w:val="19"/>
        </w:numPr>
        <w:spacing w:line="360" w:lineRule="auto"/>
        <w:rPr>
          <w:sz w:val="24"/>
          <w:szCs w:val="24"/>
        </w:rPr>
      </w:pPr>
      <w:r w:rsidRPr="001B4E1B">
        <w:rPr>
          <w:sz w:val="24"/>
          <w:szCs w:val="24"/>
        </w:rPr>
        <w:t>W</w:t>
      </w:r>
      <w:r w:rsidR="00C57522" w:rsidRPr="001B4E1B">
        <w:rPr>
          <w:sz w:val="24"/>
          <w:szCs w:val="24"/>
        </w:rPr>
        <w:t>iedzę z zakresu:</w:t>
      </w:r>
    </w:p>
    <w:p w14:paraId="2765425E" w14:textId="19FCA864" w:rsidR="005F7C14" w:rsidRPr="003973B2" w:rsidRDefault="005F7C14" w:rsidP="001B4E1B">
      <w:pPr>
        <w:pStyle w:val="Akapitzlist"/>
        <w:numPr>
          <w:ilvl w:val="0"/>
          <w:numId w:val="1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lastRenderedPageBreak/>
        <w:t xml:space="preserve">Nowoczesnych narzędzi stosowanych i teleinformatycznych w </w:t>
      </w:r>
      <w:proofErr w:type="spellStart"/>
      <w:r w:rsidRPr="003973B2">
        <w:rPr>
          <w:rFonts w:eastAsia="Times New Roman" w:cstheme="minorHAnsi"/>
          <w:sz w:val="24"/>
          <w:szCs w:val="24"/>
          <w:lang w:eastAsia="pl-PL"/>
        </w:rPr>
        <w:t>cyberbezpieczeństwie</w:t>
      </w:r>
      <w:proofErr w:type="spellEnd"/>
      <w:r w:rsidRPr="003973B2">
        <w:rPr>
          <w:rFonts w:eastAsia="Times New Roman" w:cstheme="minorHAnsi"/>
          <w:sz w:val="24"/>
          <w:szCs w:val="24"/>
          <w:lang w:eastAsia="pl-PL"/>
        </w:rPr>
        <w:t>.</w:t>
      </w:r>
    </w:p>
    <w:p w14:paraId="72AFC6EB" w14:textId="33697EB0" w:rsidR="005F7C14" w:rsidRPr="003973B2" w:rsidRDefault="00C31148" w:rsidP="003973B2">
      <w:pPr>
        <w:pStyle w:val="Akapitzlist"/>
        <w:numPr>
          <w:ilvl w:val="0"/>
          <w:numId w:val="13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973B2">
        <w:rPr>
          <w:rFonts w:asciiTheme="minorHAnsi" w:eastAsia="Times New Roman" w:hAnsiTheme="minorHAnsi" w:cstheme="minorHAnsi"/>
          <w:sz w:val="24"/>
          <w:szCs w:val="24"/>
          <w:lang w:eastAsia="pl-PL"/>
        </w:rPr>
        <w:t>P</w:t>
      </w:r>
      <w:r w:rsidR="005F7C14" w:rsidRPr="003973B2">
        <w:rPr>
          <w:rFonts w:asciiTheme="minorHAnsi" w:eastAsia="Times New Roman" w:hAnsiTheme="minorHAnsi" w:cstheme="minorHAnsi"/>
          <w:sz w:val="24"/>
          <w:szCs w:val="24"/>
          <w:lang w:eastAsia="pl-PL"/>
        </w:rPr>
        <w:t>rojektowania, uruchamiania bezpiecznych systemów dystrybucji w urządzeniach oraz sieci internetowej.</w:t>
      </w:r>
    </w:p>
    <w:p w14:paraId="5C6F1D1B" w14:textId="39C21CB6" w:rsidR="005F7C14" w:rsidRPr="003973B2" w:rsidRDefault="005F7C14" w:rsidP="003973B2">
      <w:pPr>
        <w:pStyle w:val="Akapitzlist"/>
        <w:numPr>
          <w:ilvl w:val="0"/>
          <w:numId w:val="13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973B2">
        <w:rPr>
          <w:rFonts w:asciiTheme="minorHAnsi" w:eastAsia="Times New Roman" w:hAnsiTheme="minorHAnsi" w:cstheme="minorHAnsi"/>
          <w:sz w:val="24"/>
          <w:szCs w:val="24"/>
          <w:lang w:eastAsia="pl-PL"/>
        </w:rPr>
        <w:t>Zarządzania organizacją w środowisku cyfrowym.</w:t>
      </w:r>
    </w:p>
    <w:p w14:paraId="2DBC78D7" w14:textId="62ED28BC" w:rsidR="005F7C14" w:rsidRPr="003973B2" w:rsidRDefault="005F7C14" w:rsidP="003973B2">
      <w:pPr>
        <w:pStyle w:val="Akapitzlist"/>
        <w:numPr>
          <w:ilvl w:val="0"/>
          <w:numId w:val="13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973B2">
        <w:rPr>
          <w:rFonts w:asciiTheme="minorHAnsi" w:eastAsia="Times New Roman" w:hAnsiTheme="minorHAnsi" w:cstheme="minorHAnsi"/>
          <w:sz w:val="24"/>
          <w:szCs w:val="24"/>
          <w:lang w:eastAsia="pl-PL"/>
        </w:rPr>
        <w:t>Procesów związanych z udostępnianiem i ochroną informacji</w:t>
      </w:r>
      <w:r w:rsidR="003973B2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41DF0D8B" w14:textId="1CE6E4E8" w:rsidR="00C57522" w:rsidRPr="003973B2" w:rsidRDefault="005F7C14" w:rsidP="003973B2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973B2">
        <w:rPr>
          <w:rFonts w:asciiTheme="minorHAnsi" w:eastAsia="Times New Roman" w:hAnsiTheme="minorHAnsi" w:cstheme="minorHAnsi"/>
          <w:sz w:val="24"/>
          <w:szCs w:val="24"/>
          <w:lang w:eastAsia="pl-PL"/>
        </w:rPr>
        <w:t>Podstaw zarządzania projektami programistycznymi.</w:t>
      </w:r>
    </w:p>
    <w:p w14:paraId="559EA654" w14:textId="5CC84E30" w:rsidR="00C57522" w:rsidRPr="003973B2" w:rsidRDefault="001B4E1B" w:rsidP="001B4E1B">
      <w:pPr>
        <w:pStyle w:val="Akapitzlist"/>
        <w:numPr>
          <w:ilvl w:val="1"/>
          <w:numId w:val="19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C57522" w:rsidRPr="003973B2">
        <w:rPr>
          <w:rFonts w:cstheme="minorHAnsi"/>
          <w:sz w:val="24"/>
          <w:szCs w:val="24"/>
        </w:rPr>
        <w:t>miejętności:</w:t>
      </w:r>
    </w:p>
    <w:p w14:paraId="2F0C6B37" w14:textId="7594A790" w:rsidR="003973B2" w:rsidRDefault="005F7C14" w:rsidP="003973B2">
      <w:pPr>
        <w:pStyle w:val="Akapitzlist"/>
        <w:numPr>
          <w:ilvl w:val="0"/>
          <w:numId w:val="16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>Projektowania i wdrażania bezpiecznych aplikacji</w:t>
      </w:r>
      <w:r w:rsidR="003973B2">
        <w:rPr>
          <w:rFonts w:eastAsia="Times New Roman" w:cstheme="minorHAnsi"/>
          <w:sz w:val="24"/>
          <w:szCs w:val="24"/>
          <w:lang w:eastAsia="pl-PL"/>
        </w:rPr>
        <w:t>.</w:t>
      </w:r>
    </w:p>
    <w:p w14:paraId="6FC50D1B" w14:textId="77777777" w:rsidR="003973B2" w:rsidRDefault="005F7C14" w:rsidP="003973B2">
      <w:pPr>
        <w:pStyle w:val="Akapitzlist"/>
        <w:numPr>
          <w:ilvl w:val="0"/>
          <w:numId w:val="16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>Wdrażania i serwisowania oprogramowania, zarówno własnego, jak i od firm zewnętrznych.</w:t>
      </w:r>
    </w:p>
    <w:p w14:paraId="6F353CF3" w14:textId="77777777" w:rsidR="003973B2" w:rsidRDefault="005F7C14" w:rsidP="003973B2">
      <w:pPr>
        <w:pStyle w:val="Akapitzlist"/>
        <w:numPr>
          <w:ilvl w:val="0"/>
          <w:numId w:val="16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>Pracy zespołowej w projekcie środowiskowym oraz efektywnej współpracy w zespołach interdyscyplinarnych.</w:t>
      </w:r>
    </w:p>
    <w:p w14:paraId="1D4314D7" w14:textId="1889880E" w:rsidR="00557852" w:rsidRPr="003973B2" w:rsidRDefault="005F7C14" w:rsidP="003973B2">
      <w:pPr>
        <w:pStyle w:val="Akapitzlist"/>
        <w:numPr>
          <w:ilvl w:val="0"/>
          <w:numId w:val="16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>Stosowania narzędzi i technologii do ochrony danych oraz bezpieczeństwa w infrastrukturze IT.</w:t>
      </w:r>
    </w:p>
    <w:p w14:paraId="2E49A210" w14:textId="28FE20F5" w:rsidR="00022DCD" w:rsidRPr="001B4E1B" w:rsidRDefault="001B4E1B" w:rsidP="001B4E1B">
      <w:pPr>
        <w:pStyle w:val="Akapitzlist"/>
        <w:numPr>
          <w:ilvl w:val="1"/>
          <w:numId w:val="19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022DCD" w:rsidRPr="001B4E1B">
        <w:rPr>
          <w:rFonts w:cstheme="minorHAnsi"/>
          <w:sz w:val="24"/>
          <w:szCs w:val="24"/>
        </w:rPr>
        <w:t>ompetencje:</w:t>
      </w:r>
    </w:p>
    <w:p w14:paraId="1575ED8A" w14:textId="77777777" w:rsidR="003973B2" w:rsidRDefault="007D78DD" w:rsidP="003973B2">
      <w:pPr>
        <w:pStyle w:val="Akapitzlist"/>
        <w:numPr>
          <w:ilvl w:val="0"/>
          <w:numId w:val="17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 xml:space="preserve">Świadome i niezależne podjęcie decyzji w zakresie </w:t>
      </w:r>
      <w:proofErr w:type="spellStart"/>
      <w:r w:rsidRPr="003973B2">
        <w:rPr>
          <w:rFonts w:eastAsia="Times New Roman" w:cstheme="minorHAnsi"/>
          <w:sz w:val="24"/>
          <w:szCs w:val="24"/>
          <w:lang w:eastAsia="pl-PL"/>
        </w:rPr>
        <w:t>cyberbezpieczeństwa</w:t>
      </w:r>
      <w:proofErr w:type="spellEnd"/>
      <w:r w:rsidRPr="003973B2">
        <w:rPr>
          <w:rFonts w:eastAsia="Times New Roman" w:cstheme="minorHAnsi"/>
          <w:sz w:val="24"/>
          <w:szCs w:val="24"/>
          <w:lang w:eastAsia="pl-PL"/>
        </w:rPr>
        <w:t xml:space="preserve"> i ochrony danych.</w:t>
      </w:r>
    </w:p>
    <w:p w14:paraId="551231F0" w14:textId="77777777" w:rsidR="003973B2" w:rsidRDefault="007D78DD" w:rsidP="003973B2">
      <w:pPr>
        <w:pStyle w:val="Akapitzlist"/>
        <w:numPr>
          <w:ilvl w:val="0"/>
          <w:numId w:val="17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>Zarządzanie procesami z aplikacji cyfrowych na różnych rozszerzeniach życia systemu informatycznego.</w:t>
      </w:r>
    </w:p>
    <w:p w14:paraId="54978D1A" w14:textId="77777777" w:rsidR="003973B2" w:rsidRDefault="007D78DD" w:rsidP="003973B2">
      <w:pPr>
        <w:pStyle w:val="Akapitzlist"/>
        <w:numPr>
          <w:ilvl w:val="0"/>
          <w:numId w:val="17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>Gotowość do rozwoju w przypadku zmiany środowiska naturalnego.</w:t>
      </w:r>
    </w:p>
    <w:p w14:paraId="389185B3" w14:textId="07283968" w:rsidR="00A513CA" w:rsidRPr="003973B2" w:rsidRDefault="00A513CA" w:rsidP="003973B2">
      <w:pPr>
        <w:pStyle w:val="Akapitzlist"/>
        <w:numPr>
          <w:ilvl w:val="0"/>
          <w:numId w:val="17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>Zdolność adaptacji do wymagań rynku pracy</w:t>
      </w:r>
      <w:r w:rsidR="001B4E1B">
        <w:rPr>
          <w:rFonts w:eastAsia="Times New Roman" w:cstheme="minorHAnsi"/>
          <w:sz w:val="24"/>
          <w:szCs w:val="24"/>
          <w:lang w:eastAsia="pl-PL"/>
        </w:rPr>
        <w:t>.</w:t>
      </w:r>
    </w:p>
    <w:p w14:paraId="014344C9" w14:textId="4E83C224" w:rsidR="00C57522" w:rsidRPr="001B4E1B" w:rsidRDefault="00C57522" w:rsidP="001B4E1B">
      <w:pPr>
        <w:pStyle w:val="Nagwek3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color w:val="auto"/>
        </w:rPr>
      </w:pPr>
      <w:r w:rsidRPr="001B4E1B">
        <w:rPr>
          <w:rFonts w:asciiTheme="minorHAnsi" w:hAnsiTheme="minorHAnsi" w:cstheme="minorHAnsi"/>
          <w:color w:val="auto"/>
        </w:rPr>
        <w:t>Uzyskane efekty uczenia się</w:t>
      </w:r>
      <w:r w:rsidR="000970F6" w:rsidRPr="001B4E1B">
        <w:rPr>
          <w:rFonts w:asciiTheme="minorHAnsi" w:hAnsiTheme="minorHAnsi" w:cstheme="minorHAnsi"/>
          <w:color w:val="auto"/>
        </w:rPr>
        <w:t xml:space="preserve"> przygotowują absolwenta do</w:t>
      </w:r>
      <w:r w:rsidRPr="001B4E1B">
        <w:rPr>
          <w:rFonts w:asciiTheme="minorHAnsi" w:hAnsiTheme="minorHAnsi" w:cstheme="minorHAnsi"/>
          <w:color w:val="auto"/>
        </w:rPr>
        <w:t>:</w:t>
      </w:r>
    </w:p>
    <w:p w14:paraId="25FF6163" w14:textId="77777777" w:rsidR="003973B2" w:rsidRDefault="007D78DD" w:rsidP="001B4E1B">
      <w:pPr>
        <w:pStyle w:val="Akapitzlist"/>
        <w:numPr>
          <w:ilvl w:val="0"/>
          <w:numId w:val="1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>Podjęcia pracy w firmach zajmujących się w powstawaniu, wdrażaniu i serwisowaniu systemów IT.</w:t>
      </w:r>
    </w:p>
    <w:p w14:paraId="3BAADD96" w14:textId="77777777" w:rsidR="003973B2" w:rsidRDefault="007D78DD" w:rsidP="003973B2">
      <w:pPr>
        <w:pStyle w:val="Akapitzlist"/>
        <w:numPr>
          <w:ilvl w:val="0"/>
          <w:numId w:val="1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>Zatrudnienie w sektorach kluczowych z systemów przechowywania i udostępniania informacji, takich jak centra danych, banki, korporacje i przedsiębiorstwa telekomunikacyjne.</w:t>
      </w:r>
    </w:p>
    <w:p w14:paraId="0A89556A" w14:textId="77777777" w:rsidR="003973B2" w:rsidRDefault="007D78DD" w:rsidP="003973B2">
      <w:pPr>
        <w:pStyle w:val="Akapitzlist"/>
        <w:numPr>
          <w:ilvl w:val="0"/>
          <w:numId w:val="1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>Pracy na stanowiskach związanych z projektowaniem, realizacją i utrzymaniem bezpiecznych systemów.</w:t>
      </w:r>
    </w:p>
    <w:p w14:paraId="11F8C81D" w14:textId="77777777" w:rsidR="003973B2" w:rsidRDefault="007D78DD" w:rsidP="003973B2">
      <w:pPr>
        <w:pStyle w:val="Akapitzlist"/>
        <w:numPr>
          <w:ilvl w:val="0"/>
          <w:numId w:val="1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>Rozpoczęcie własnej działalności gospodarczej w cyberprzestrzeni.</w:t>
      </w:r>
    </w:p>
    <w:p w14:paraId="186C0526" w14:textId="36598FAF" w:rsidR="000B684C" w:rsidRPr="003973B2" w:rsidRDefault="007D78DD" w:rsidP="003973B2">
      <w:pPr>
        <w:pStyle w:val="Akapitzlist"/>
        <w:numPr>
          <w:ilvl w:val="0"/>
          <w:numId w:val="1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lastRenderedPageBreak/>
        <w:t>Rozwój działalności instytucji publicznych, zastosowanie lub w środowisku naturalnym, gdzie wymagana jest wiedza i umiejętności z zakresu bezpieczeństwa cyfrowego.</w:t>
      </w:r>
    </w:p>
    <w:p w14:paraId="1BF75BD0" w14:textId="5612DC3D" w:rsidR="007D78DD" w:rsidRPr="003973B2" w:rsidRDefault="007D78DD" w:rsidP="003973B2">
      <w:pPr>
        <w:pStyle w:val="Nagwek3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color w:val="auto"/>
        </w:rPr>
      </w:pPr>
      <w:r w:rsidRPr="003973B2">
        <w:rPr>
          <w:rFonts w:asciiTheme="minorHAnsi" w:hAnsiTheme="minorHAnsi" w:cstheme="minorHAnsi"/>
          <w:color w:val="auto"/>
        </w:rPr>
        <w:t xml:space="preserve">Absolwent zakresu </w:t>
      </w:r>
      <w:r w:rsidRPr="003973B2">
        <w:rPr>
          <w:rFonts w:asciiTheme="minorHAnsi" w:hAnsiTheme="minorHAnsi" w:cstheme="minorHAnsi"/>
          <w:b/>
          <w:color w:val="auto"/>
        </w:rPr>
        <w:t>A</w:t>
      </w:r>
      <w:r w:rsidR="001B4E1B">
        <w:rPr>
          <w:rFonts w:asciiTheme="minorHAnsi" w:hAnsiTheme="minorHAnsi" w:cstheme="minorHAnsi"/>
          <w:b/>
          <w:color w:val="auto"/>
        </w:rPr>
        <w:t>plikacje internetowe i mobilne</w:t>
      </w:r>
      <w:r w:rsidRPr="003973B2">
        <w:rPr>
          <w:rFonts w:asciiTheme="minorHAnsi" w:hAnsiTheme="minorHAnsi" w:cstheme="minorHAnsi"/>
          <w:b/>
          <w:color w:val="auto"/>
        </w:rPr>
        <w:t xml:space="preserve"> </w:t>
      </w:r>
      <w:r w:rsidRPr="003973B2">
        <w:rPr>
          <w:rFonts w:asciiTheme="minorHAnsi" w:hAnsiTheme="minorHAnsi" w:cstheme="minorHAnsi"/>
          <w:color w:val="auto"/>
        </w:rPr>
        <w:t>posiada:</w:t>
      </w:r>
    </w:p>
    <w:p w14:paraId="7B8A0C9B" w14:textId="01B530B2" w:rsidR="007D78DD" w:rsidRPr="001B4E1B" w:rsidRDefault="001B4E1B" w:rsidP="001B4E1B">
      <w:pPr>
        <w:pStyle w:val="Akapitzlist"/>
        <w:numPr>
          <w:ilvl w:val="1"/>
          <w:numId w:val="19"/>
        </w:numPr>
        <w:spacing w:line="360" w:lineRule="auto"/>
        <w:rPr>
          <w:sz w:val="24"/>
          <w:szCs w:val="24"/>
        </w:rPr>
      </w:pPr>
      <w:r w:rsidRPr="001B4E1B">
        <w:rPr>
          <w:sz w:val="24"/>
          <w:szCs w:val="24"/>
        </w:rPr>
        <w:t>W</w:t>
      </w:r>
      <w:r w:rsidR="007D78DD" w:rsidRPr="001B4E1B">
        <w:rPr>
          <w:sz w:val="24"/>
          <w:szCs w:val="24"/>
        </w:rPr>
        <w:t>iedzę z zakresu:</w:t>
      </w:r>
    </w:p>
    <w:p w14:paraId="7ADD9DD7" w14:textId="77777777" w:rsidR="003973B2" w:rsidRDefault="007D78DD" w:rsidP="001B4E1B">
      <w:pPr>
        <w:pStyle w:val="Akapitzlist"/>
        <w:numPr>
          <w:ilvl w:val="0"/>
          <w:numId w:val="2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>Projektowania interfejsu użytkownika z naciskiem na ergonomię i użyteczność obsługi.</w:t>
      </w:r>
    </w:p>
    <w:p w14:paraId="4DEFA1CE" w14:textId="77777777" w:rsidR="003973B2" w:rsidRDefault="007D78DD" w:rsidP="003973B2">
      <w:pPr>
        <w:pStyle w:val="Akapitzlist"/>
        <w:numPr>
          <w:ilvl w:val="0"/>
          <w:numId w:val="2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>Funkcjonowania systemów i usług internetowych, w tym technologii sieciowych wspierających aplikacje webowe i mobilne.</w:t>
      </w:r>
    </w:p>
    <w:p w14:paraId="257085E4" w14:textId="2561BC87" w:rsidR="003973B2" w:rsidRDefault="007D78DD" w:rsidP="003973B2">
      <w:pPr>
        <w:pStyle w:val="Akapitzlist"/>
        <w:numPr>
          <w:ilvl w:val="0"/>
          <w:numId w:val="2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>Programowania w środowiskach i językach służących do tworzenia aplikacji internetowych</w:t>
      </w:r>
      <w:r w:rsidR="001B4E1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973B2">
        <w:rPr>
          <w:rFonts w:eastAsia="Times New Roman" w:cstheme="minorHAnsi"/>
          <w:sz w:val="24"/>
          <w:szCs w:val="24"/>
          <w:lang w:eastAsia="pl-PL"/>
        </w:rPr>
        <w:t>i mobilnych.</w:t>
      </w:r>
    </w:p>
    <w:p w14:paraId="21249CFB" w14:textId="77777777" w:rsidR="001B4E1B" w:rsidRDefault="007D78DD" w:rsidP="001B4E1B">
      <w:pPr>
        <w:pStyle w:val="Akapitzlist"/>
        <w:numPr>
          <w:ilvl w:val="0"/>
          <w:numId w:val="2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>Obsługi systemów zarządzania treścią (CMS) oraz tworzenia sklepów internetowych i systemów wspierających handel elektroniczny.</w:t>
      </w:r>
    </w:p>
    <w:p w14:paraId="2A8B64ED" w14:textId="15A040A9" w:rsidR="007D78DD" w:rsidRPr="001B4E1B" w:rsidRDefault="001B4E1B" w:rsidP="001B4E1B">
      <w:pPr>
        <w:pStyle w:val="Akapitzlist"/>
        <w:numPr>
          <w:ilvl w:val="1"/>
          <w:numId w:val="19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U</w:t>
      </w:r>
      <w:r w:rsidR="007D78DD" w:rsidRPr="001B4E1B">
        <w:rPr>
          <w:rFonts w:cstheme="minorHAnsi"/>
          <w:sz w:val="24"/>
          <w:szCs w:val="24"/>
        </w:rPr>
        <w:t>miejętności:</w:t>
      </w:r>
    </w:p>
    <w:p w14:paraId="5E894AAA" w14:textId="77777777" w:rsidR="003973B2" w:rsidRDefault="007D78DD" w:rsidP="003973B2">
      <w:pPr>
        <w:pStyle w:val="Akapitzlist"/>
        <w:numPr>
          <w:ilvl w:val="0"/>
          <w:numId w:val="2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>Projektowania i wdrażania aplikacji internetowych oraz mobilnych, zgodnie z wymaganiami technicznymi i biznesowymi.</w:t>
      </w:r>
    </w:p>
    <w:p w14:paraId="50EF3155" w14:textId="5243E8BF" w:rsidR="003973B2" w:rsidRDefault="007D78DD" w:rsidP="003973B2">
      <w:pPr>
        <w:pStyle w:val="Akapitzlist"/>
        <w:numPr>
          <w:ilvl w:val="0"/>
          <w:numId w:val="2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>Optymalizowania interfejsu użytkownika pod kątem użytkownika (UX) oraz trendów w odniesieniu do witryny.</w:t>
      </w:r>
    </w:p>
    <w:p w14:paraId="282D6513" w14:textId="77777777" w:rsidR="003973B2" w:rsidRDefault="007D78DD" w:rsidP="003973B2">
      <w:pPr>
        <w:pStyle w:val="Akapitzlist"/>
        <w:numPr>
          <w:ilvl w:val="0"/>
          <w:numId w:val="2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>Rozszerzenie aplikacji z uwzględnieniem kompatybilności na różnych platformach systemowych.</w:t>
      </w:r>
    </w:p>
    <w:p w14:paraId="53127941" w14:textId="77777777" w:rsidR="001B4E1B" w:rsidRDefault="007D78DD" w:rsidP="001B4E1B">
      <w:pPr>
        <w:pStyle w:val="Akapitzlist"/>
        <w:numPr>
          <w:ilvl w:val="0"/>
          <w:numId w:val="2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>Tworzeni</w:t>
      </w:r>
      <w:r w:rsidR="00EC2BDB" w:rsidRPr="003973B2">
        <w:rPr>
          <w:rFonts w:eastAsia="Times New Roman" w:cstheme="minorHAnsi"/>
          <w:sz w:val="24"/>
          <w:szCs w:val="24"/>
          <w:lang w:eastAsia="pl-PL"/>
        </w:rPr>
        <w:t>a</w:t>
      </w:r>
      <w:r w:rsidRPr="003973B2">
        <w:rPr>
          <w:rFonts w:eastAsia="Times New Roman" w:cstheme="minorHAnsi"/>
          <w:sz w:val="24"/>
          <w:szCs w:val="24"/>
          <w:lang w:eastAsia="pl-PL"/>
        </w:rPr>
        <w:t xml:space="preserve"> oraz zarządzani</w:t>
      </w:r>
      <w:r w:rsidR="00EC2BDB" w:rsidRPr="003973B2">
        <w:rPr>
          <w:rFonts w:eastAsia="Times New Roman" w:cstheme="minorHAnsi"/>
          <w:sz w:val="24"/>
          <w:szCs w:val="24"/>
          <w:lang w:eastAsia="pl-PL"/>
        </w:rPr>
        <w:t>a</w:t>
      </w:r>
      <w:r w:rsidRPr="003973B2">
        <w:rPr>
          <w:rFonts w:eastAsia="Times New Roman" w:cstheme="minorHAnsi"/>
          <w:sz w:val="24"/>
          <w:szCs w:val="24"/>
          <w:lang w:eastAsia="pl-PL"/>
        </w:rPr>
        <w:t xml:space="preserve"> rozwiązaniami e-commerce, w tym obsługa płatności online i systemy bezpieczeństwa.</w:t>
      </w:r>
    </w:p>
    <w:p w14:paraId="4E85F14C" w14:textId="61AC614D" w:rsidR="007D78DD" w:rsidRPr="001B4E1B" w:rsidRDefault="001B4E1B" w:rsidP="001B4E1B">
      <w:pPr>
        <w:pStyle w:val="Akapitzlist"/>
        <w:numPr>
          <w:ilvl w:val="1"/>
          <w:numId w:val="19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K</w:t>
      </w:r>
      <w:r w:rsidR="007D78DD" w:rsidRPr="001B4E1B">
        <w:rPr>
          <w:rFonts w:cstheme="minorHAnsi"/>
          <w:sz w:val="24"/>
          <w:szCs w:val="24"/>
        </w:rPr>
        <w:t>ompetencje:</w:t>
      </w:r>
    </w:p>
    <w:p w14:paraId="7D7B2B36" w14:textId="1E3E62A0" w:rsidR="003973B2" w:rsidRDefault="007D78DD" w:rsidP="003973B2">
      <w:pPr>
        <w:pStyle w:val="Akapitzlist"/>
        <w:numPr>
          <w:ilvl w:val="0"/>
          <w:numId w:val="24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>Inicjowani</w:t>
      </w:r>
      <w:r w:rsidR="00EC2BDB" w:rsidRPr="003973B2">
        <w:rPr>
          <w:rFonts w:eastAsia="Times New Roman" w:cstheme="minorHAnsi"/>
          <w:sz w:val="24"/>
          <w:szCs w:val="24"/>
          <w:lang w:eastAsia="pl-PL"/>
        </w:rPr>
        <w:t>a</w:t>
      </w:r>
      <w:r w:rsidRPr="003973B2">
        <w:rPr>
          <w:rFonts w:eastAsia="Times New Roman" w:cstheme="minorHAnsi"/>
          <w:sz w:val="24"/>
          <w:szCs w:val="24"/>
          <w:lang w:eastAsia="pl-PL"/>
        </w:rPr>
        <w:t xml:space="preserve"> i realizacj</w:t>
      </w:r>
      <w:r w:rsidR="00EC2BDB" w:rsidRPr="003973B2">
        <w:rPr>
          <w:rFonts w:eastAsia="Times New Roman" w:cstheme="minorHAnsi"/>
          <w:sz w:val="24"/>
          <w:szCs w:val="24"/>
          <w:lang w:eastAsia="pl-PL"/>
        </w:rPr>
        <w:t>i</w:t>
      </w:r>
      <w:r w:rsidRPr="003973B2">
        <w:rPr>
          <w:rFonts w:eastAsia="Times New Roman" w:cstheme="minorHAnsi"/>
          <w:sz w:val="24"/>
          <w:szCs w:val="24"/>
          <w:lang w:eastAsia="pl-PL"/>
        </w:rPr>
        <w:t xml:space="preserve"> projektów w zakresie aplikacji internetowych i mobilnych, zarówno w zespołach, jak iw ramach własnej działalności gospodarczej.</w:t>
      </w:r>
    </w:p>
    <w:p w14:paraId="08CDD852" w14:textId="77777777" w:rsidR="003973B2" w:rsidRDefault="007D78DD" w:rsidP="003973B2">
      <w:pPr>
        <w:pStyle w:val="Akapitzlist"/>
        <w:numPr>
          <w:ilvl w:val="0"/>
          <w:numId w:val="24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 xml:space="preserve">Zdolność </w:t>
      </w:r>
      <w:r w:rsidR="002761CD" w:rsidRPr="003973B2">
        <w:rPr>
          <w:rFonts w:eastAsia="Times New Roman" w:cstheme="minorHAnsi"/>
          <w:sz w:val="24"/>
          <w:szCs w:val="24"/>
          <w:lang w:eastAsia="pl-PL"/>
        </w:rPr>
        <w:t>dostosowania technologicznego</w:t>
      </w:r>
      <w:r w:rsidRPr="003973B2">
        <w:rPr>
          <w:rFonts w:eastAsia="Times New Roman" w:cstheme="minorHAnsi"/>
          <w:sz w:val="24"/>
          <w:szCs w:val="24"/>
          <w:lang w:eastAsia="pl-PL"/>
        </w:rPr>
        <w:t xml:space="preserve"> do potrzeb klientów z różnych branż przemysłowych i usługowych.</w:t>
      </w:r>
    </w:p>
    <w:p w14:paraId="7E1E632F" w14:textId="13644593" w:rsidR="007D78DD" w:rsidRPr="003973B2" w:rsidRDefault="007D78DD" w:rsidP="003973B2">
      <w:pPr>
        <w:pStyle w:val="Akapitzlist"/>
        <w:numPr>
          <w:ilvl w:val="0"/>
          <w:numId w:val="24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>Elastyczność w zastosowaniu przepisów i narzędzi programistycznych w zależności od specyfikacji projektu.</w:t>
      </w:r>
    </w:p>
    <w:p w14:paraId="7464771D" w14:textId="75FB44B2" w:rsidR="007D78DD" w:rsidRPr="00405C52" w:rsidRDefault="007D78DD" w:rsidP="00405C52">
      <w:pPr>
        <w:pStyle w:val="Nagwek3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color w:val="auto"/>
        </w:rPr>
      </w:pPr>
      <w:r w:rsidRPr="00405C52">
        <w:rPr>
          <w:rFonts w:asciiTheme="minorHAnsi" w:hAnsiTheme="minorHAnsi" w:cstheme="minorHAnsi"/>
          <w:color w:val="auto"/>
        </w:rPr>
        <w:t>Uzyskane efekty uczenia się przygotowują absolwenta do:</w:t>
      </w:r>
    </w:p>
    <w:p w14:paraId="017A8867" w14:textId="77777777" w:rsidR="003973B2" w:rsidRDefault="00EC2BDB" w:rsidP="00405C52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>Zatrudnienie w firmach IT zajmujących się projektowaniem i produkcją aplikacji internetowych oraz mobilnych.</w:t>
      </w:r>
    </w:p>
    <w:p w14:paraId="67350FFC" w14:textId="77777777" w:rsidR="003973B2" w:rsidRDefault="00EC2BDB" w:rsidP="003973B2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lastRenderedPageBreak/>
        <w:t>Prac</w:t>
      </w:r>
      <w:r w:rsidR="002761CD" w:rsidRPr="003973B2">
        <w:rPr>
          <w:rFonts w:eastAsia="Times New Roman" w:cstheme="minorHAnsi"/>
          <w:sz w:val="24"/>
          <w:szCs w:val="24"/>
          <w:lang w:eastAsia="pl-PL"/>
        </w:rPr>
        <w:t>y</w:t>
      </w:r>
      <w:r w:rsidRPr="003973B2">
        <w:rPr>
          <w:rFonts w:eastAsia="Times New Roman" w:cstheme="minorHAnsi"/>
          <w:sz w:val="24"/>
          <w:szCs w:val="24"/>
          <w:lang w:eastAsia="pl-PL"/>
        </w:rPr>
        <w:t xml:space="preserve"> w przedsiębiorstwach, które </w:t>
      </w:r>
      <w:r w:rsidR="002761CD" w:rsidRPr="003973B2">
        <w:rPr>
          <w:rFonts w:eastAsia="Times New Roman" w:cstheme="minorHAnsi"/>
          <w:sz w:val="24"/>
          <w:szCs w:val="24"/>
          <w:lang w:eastAsia="pl-PL"/>
        </w:rPr>
        <w:t>udostępniają technologie internetowe do zarządzania procesami biznesowymi, sprzedażą, komunikacją lub innowacjami.</w:t>
      </w:r>
    </w:p>
    <w:p w14:paraId="06B95F41" w14:textId="77777777" w:rsidR="003973B2" w:rsidRDefault="00EC2BDB" w:rsidP="003973B2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>Tworzeni</w:t>
      </w:r>
      <w:r w:rsidR="002761CD" w:rsidRPr="003973B2">
        <w:rPr>
          <w:rFonts w:eastAsia="Times New Roman" w:cstheme="minorHAnsi"/>
          <w:sz w:val="24"/>
          <w:szCs w:val="24"/>
          <w:lang w:eastAsia="pl-PL"/>
        </w:rPr>
        <w:t>a</w:t>
      </w:r>
      <w:r w:rsidRPr="003973B2">
        <w:rPr>
          <w:rFonts w:eastAsia="Times New Roman" w:cstheme="minorHAnsi"/>
          <w:sz w:val="24"/>
          <w:szCs w:val="24"/>
          <w:lang w:eastAsia="pl-PL"/>
        </w:rPr>
        <w:t xml:space="preserve"> oprogramowania rozpowszechniającego w ramach działalności gospodarczej, takich jak systemy zarządzania treścią, aplikacje internetowe i aplikacje dostępne w handlu online.</w:t>
      </w:r>
    </w:p>
    <w:p w14:paraId="2CFDEDEB" w14:textId="22054E65" w:rsidR="00B9431A" w:rsidRPr="003973B2" w:rsidRDefault="00EC2BDB" w:rsidP="00C404D4">
      <w:pPr>
        <w:pStyle w:val="Akapitzlist"/>
        <w:numPr>
          <w:ilvl w:val="0"/>
          <w:numId w:val="26"/>
        </w:num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73B2">
        <w:rPr>
          <w:rFonts w:eastAsia="Times New Roman" w:cstheme="minorHAnsi"/>
          <w:sz w:val="24"/>
          <w:szCs w:val="24"/>
          <w:lang w:eastAsia="pl-PL"/>
        </w:rPr>
        <w:t>Część w rozwijaniu technologii mobilnych i internetowych w zmieniającym się rynku pracy.</w:t>
      </w:r>
    </w:p>
    <w:p w14:paraId="43668764" w14:textId="740DA403" w:rsidR="00C57522" w:rsidRPr="003973B2" w:rsidRDefault="004F202A" w:rsidP="003973B2">
      <w:pPr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 w:rsidRPr="003973B2">
        <w:rPr>
          <w:rFonts w:cstheme="minorHAnsi"/>
          <w:sz w:val="24"/>
          <w:szCs w:val="24"/>
          <w:shd w:val="clear" w:color="auto" w:fill="FFFFFF"/>
        </w:rPr>
        <w:t>Absolwent kierunku informatyka uzyskuje kwalifikacje zawodowe w zakresie o</w:t>
      </w:r>
      <w:r w:rsidRPr="003973B2">
        <w:rPr>
          <w:rFonts w:eastAsia="Times New Roman" w:cstheme="minorHAnsi"/>
          <w:sz w:val="24"/>
          <w:szCs w:val="24"/>
          <w:lang w:eastAsia="pl-PL"/>
        </w:rPr>
        <w:t>bsługi i naprawy urządzeń komputerowych i peryferyjnych, zarządzania sieciami i systemami komputerowymi, zarządzania bazami danych,</w:t>
      </w:r>
      <w:r w:rsidRPr="003973B2">
        <w:rPr>
          <w:rFonts w:cstheme="minorHAnsi"/>
          <w:sz w:val="24"/>
          <w:szCs w:val="24"/>
        </w:rPr>
        <w:t xml:space="preserve"> obsługi bezpiecznych systemów informatycznych</w:t>
      </w:r>
      <w:r w:rsidRPr="003973B2">
        <w:rPr>
          <w:rFonts w:eastAsia="Times New Roman" w:cstheme="minorHAnsi"/>
          <w:sz w:val="24"/>
          <w:szCs w:val="24"/>
          <w:lang w:eastAsia="pl-PL"/>
        </w:rPr>
        <w:t xml:space="preserve">, w branży oprogramowania aplikacji dla urządzeń mobilnych i aplikacji internetowych oraz z zakresu wdrażania i zarządzania oprogramowaniem dla przedsiębiorstw. Istnieje możliwość skorzystania ze szkoleń firm zewnętrznych, jeżeli Uczelnia będzie współorganizatorem, np. CISCO z </w:t>
      </w:r>
      <w:proofErr w:type="spellStart"/>
      <w:r w:rsidRPr="003973B2">
        <w:rPr>
          <w:rFonts w:eastAsia="Times New Roman" w:cstheme="minorHAnsi"/>
          <w:sz w:val="24"/>
          <w:szCs w:val="24"/>
          <w:lang w:eastAsia="pl-PL"/>
        </w:rPr>
        <w:t>cyberbezpieczeństwa</w:t>
      </w:r>
      <w:proofErr w:type="spellEnd"/>
      <w:r w:rsidRPr="003973B2">
        <w:rPr>
          <w:rFonts w:eastAsia="Times New Roman" w:cstheme="minorHAnsi"/>
          <w:sz w:val="24"/>
          <w:szCs w:val="24"/>
          <w:lang w:eastAsia="pl-PL"/>
        </w:rPr>
        <w:t>, C&amp;C Technology z okablowania strukturalnego</w:t>
      </w:r>
      <w:r w:rsidR="00405C52">
        <w:rPr>
          <w:rFonts w:eastAsia="Times New Roman" w:cstheme="minorHAnsi"/>
          <w:sz w:val="24"/>
          <w:szCs w:val="24"/>
          <w:lang w:eastAsia="pl-PL"/>
        </w:rPr>
        <w:t>.</w:t>
      </w:r>
    </w:p>
    <w:p w14:paraId="43E132BD" w14:textId="4A59EC05" w:rsidR="00E8006E" w:rsidRPr="003973B2" w:rsidRDefault="004F202A" w:rsidP="003973B2">
      <w:pPr>
        <w:spacing w:line="360" w:lineRule="auto"/>
        <w:rPr>
          <w:rFonts w:eastAsia="Arial" w:cstheme="minorHAnsi"/>
          <w:bCs/>
          <w:color w:val="000000"/>
          <w:sz w:val="24"/>
          <w:szCs w:val="24"/>
        </w:rPr>
      </w:pPr>
      <w:r w:rsidRPr="003973B2">
        <w:rPr>
          <w:rFonts w:cstheme="minorHAnsi"/>
          <w:sz w:val="24"/>
          <w:szCs w:val="24"/>
        </w:rPr>
        <w:t xml:space="preserve">Rozporządzenia Ministra Nauki i Szkolnictwa Wyższego w sprawie charakterystyk drugiego stopnia efektów uczenia się dla kwalifikacji na poziomach 6-8 Polskiej Ramy Kwalifikacji z dnia 14 listopada 2018 r. (tekst jedn. Dz.U. z 2018 r., poz. 2218 z </w:t>
      </w:r>
      <w:proofErr w:type="spellStart"/>
      <w:r w:rsidRPr="003973B2">
        <w:rPr>
          <w:rFonts w:cstheme="minorHAnsi"/>
          <w:sz w:val="24"/>
          <w:szCs w:val="24"/>
        </w:rPr>
        <w:t>późn</w:t>
      </w:r>
      <w:proofErr w:type="spellEnd"/>
      <w:r w:rsidRPr="003973B2">
        <w:rPr>
          <w:rFonts w:cstheme="minorHAnsi"/>
          <w:sz w:val="24"/>
          <w:szCs w:val="24"/>
        </w:rPr>
        <w:t>. zm.)</w:t>
      </w:r>
      <w:r w:rsidR="00405C52">
        <w:rPr>
          <w:rFonts w:cstheme="minorHAnsi"/>
          <w:sz w:val="24"/>
          <w:szCs w:val="24"/>
        </w:rPr>
        <w:t>.</w:t>
      </w:r>
    </w:p>
    <w:p w14:paraId="45F83257" w14:textId="3755A09D" w:rsidR="00B9431A" w:rsidRPr="003973B2" w:rsidRDefault="00B9431A" w:rsidP="00C404D4">
      <w:pPr>
        <w:pStyle w:val="Nagwek2"/>
        <w:numPr>
          <w:ilvl w:val="0"/>
          <w:numId w:val="12"/>
        </w:numPr>
        <w:spacing w:after="240" w:line="360" w:lineRule="auto"/>
        <w:ind w:left="357" w:hanging="357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973B2">
        <w:rPr>
          <w:rFonts w:asciiTheme="minorHAnsi" w:hAnsiTheme="minorHAnsi" w:cstheme="minorHAnsi"/>
          <w:b/>
          <w:bCs/>
          <w:color w:val="auto"/>
          <w:sz w:val="24"/>
          <w:szCs w:val="24"/>
        </w:rPr>
        <w:t>Perspektywy zatrudnienia (potencjalne miejsca pracy).</w:t>
      </w:r>
    </w:p>
    <w:p w14:paraId="6E05B4DE" w14:textId="3EDBF2F0" w:rsidR="00C47F9C" w:rsidRPr="003973B2" w:rsidRDefault="00CB6D4F" w:rsidP="00C404D4">
      <w:pPr>
        <w:spacing w:before="240" w:line="360" w:lineRule="auto"/>
        <w:rPr>
          <w:rFonts w:cstheme="minorHAnsi"/>
          <w:sz w:val="24"/>
          <w:szCs w:val="24"/>
        </w:rPr>
      </w:pPr>
      <w:r w:rsidRPr="003973B2">
        <w:rPr>
          <w:rFonts w:cstheme="minorHAnsi"/>
          <w:sz w:val="24"/>
          <w:szCs w:val="24"/>
        </w:rPr>
        <w:t xml:space="preserve">Inżynierowie informatycy znajdują zatrudnienie w firmach specjalizujących się w wytwarzaniu, dystrybucji i wdrażaniu systemów informatycznych do zarządzania przedsiębiorstwem. Są wykwalifikowani w zakresie projektowania i wytwarzania aplikacji biznesowych, </w:t>
      </w:r>
      <w:r w:rsidRPr="003973B2">
        <w:rPr>
          <w:rFonts w:cstheme="minorHAnsi"/>
          <w:spacing w:val="-3"/>
          <w:sz w:val="24"/>
          <w:szCs w:val="24"/>
        </w:rPr>
        <w:t xml:space="preserve">jak </w:t>
      </w:r>
      <w:r w:rsidRPr="003973B2">
        <w:rPr>
          <w:rFonts w:cstheme="minorHAnsi"/>
          <w:sz w:val="24"/>
          <w:szCs w:val="24"/>
        </w:rPr>
        <w:t xml:space="preserve">również mogą pracować na stanowisku osoby wdrażającej i serwisującej oprogramowanie produkowane przez </w:t>
      </w:r>
      <w:r w:rsidRPr="003973B2">
        <w:rPr>
          <w:rFonts w:cstheme="minorHAnsi"/>
          <w:spacing w:val="-3"/>
          <w:sz w:val="24"/>
          <w:szCs w:val="24"/>
        </w:rPr>
        <w:t xml:space="preserve">firmę </w:t>
      </w:r>
      <w:r w:rsidRPr="003973B2">
        <w:rPr>
          <w:rFonts w:cstheme="minorHAnsi"/>
          <w:sz w:val="24"/>
          <w:szCs w:val="24"/>
        </w:rPr>
        <w:t xml:space="preserve">zewnętrzną. Inżynierowie Informatycy mogą poszukiwać zatrudnienia w firmach informatycznych projektujących i wytwarzających aplikacje webowe, przeznaczone do używania zarówno </w:t>
      </w:r>
      <w:r w:rsidRPr="003973B2">
        <w:rPr>
          <w:rFonts w:cstheme="minorHAnsi"/>
          <w:spacing w:val="-3"/>
          <w:sz w:val="24"/>
          <w:szCs w:val="24"/>
        </w:rPr>
        <w:t xml:space="preserve">na </w:t>
      </w:r>
      <w:r w:rsidRPr="003973B2">
        <w:rPr>
          <w:rFonts w:cstheme="minorHAnsi"/>
          <w:sz w:val="24"/>
          <w:szCs w:val="24"/>
        </w:rPr>
        <w:t xml:space="preserve">komputerach stacjonarnych, jak i urządzeniach mobilnych, np. notebook czy smartfon, mają. możliwości podjęcia zatrudnienia w przedsiębiorstwach o rozmaitym profilu przemysłowym korzystających z usług internetowych, np. przy projektowaniu stron internetowych i systemów zarządzania treścią lub tworzeniu sklepów internetowych </w:t>
      </w:r>
      <w:r w:rsidR="003973B2">
        <w:rPr>
          <w:rFonts w:cstheme="minorHAnsi"/>
          <w:sz w:val="24"/>
          <w:szCs w:val="24"/>
        </w:rPr>
        <w:t xml:space="preserve"> </w:t>
      </w:r>
      <w:r w:rsidRPr="003973B2">
        <w:rPr>
          <w:rFonts w:cstheme="minorHAnsi"/>
          <w:sz w:val="24"/>
          <w:szCs w:val="24"/>
        </w:rPr>
        <w:t>i obsłudze handlu elektronicznego. Inżynier Informatyk</w:t>
      </w:r>
      <w:r w:rsidRPr="003973B2">
        <w:rPr>
          <w:rFonts w:cstheme="minorHAnsi"/>
          <w:color w:val="000000"/>
          <w:sz w:val="24"/>
          <w:szCs w:val="24"/>
        </w:rPr>
        <w:t xml:space="preserve"> </w:t>
      </w:r>
      <w:r w:rsidRPr="003973B2">
        <w:rPr>
          <w:rStyle w:val="Pogrubienie"/>
          <w:rFonts w:cstheme="minorHAnsi"/>
          <w:b w:val="0"/>
          <w:color w:val="000000"/>
          <w:sz w:val="24"/>
          <w:szCs w:val="24"/>
        </w:rPr>
        <w:t>znajdzie zatrudnienie w/jako:</w:t>
      </w:r>
      <w:r w:rsidRPr="003973B2">
        <w:rPr>
          <w:rStyle w:val="Pogrubienie"/>
          <w:rFonts w:cstheme="minorHAnsi"/>
          <w:color w:val="000000"/>
          <w:sz w:val="24"/>
          <w:szCs w:val="24"/>
        </w:rPr>
        <w:t xml:space="preserve"> </w:t>
      </w:r>
      <w:r w:rsidRPr="003973B2">
        <w:rPr>
          <w:rFonts w:cstheme="minorHAnsi"/>
          <w:color w:val="000000"/>
          <w:sz w:val="24"/>
          <w:szCs w:val="24"/>
        </w:rPr>
        <w:t xml:space="preserve">centrach danych, korporacjach, nowoczesnych firmach i przedsiębiorstwach różnych branż oraz bankach – instytucjach i organizacjach, w których </w:t>
      </w:r>
      <w:r w:rsidRPr="003973B2">
        <w:rPr>
          <w:rFonts w:cstheme="minorHAnsi"/>
          <w:color w:val="000000"/>
          <w:sz w:val="24"/>
          <w:szCs w:val="24"/>
        </w:rPr>
        <w:lastRenderedPageBreak/>
        <w:t>korzysta się z systemów przechowywania i udostępniania informacji; w firmach produkujących oprogramowanie, sprzęt i systemy informatyczne; jako kierownik projektów IT; jako doradca w zakresie bezpieczeństwa systemów i sieci; jako administrator systemów; w instytucjach informatycznych i telekomunikacyjnych</w:t>
      </w:r>
      <w:r w:rsidR="004045AE" w:rsidRPr="003973B2">
        <w:rPr>
          <w:rFonts w:cstheme="minorHAnsi"/>
          <w:color w:val="000000"/>
          <w:sz w:val="24"/>
          <w:szCs w:val="24"/>
        </w:rPr>
        <w:t>.</w:t>
      </w:r>
    </w:p>
    <w:p w14:paraId="76E3A430" w14:textId="0A8C0442" w:rsidR="001217A9" w:rsidRPr="003973B2" w:rsidRDefault="00ED3863" w:rsidP="00C404D4">
      <w:pPr>
        <w:pStyle w:val="Nagwek2"/>
        <w:numPr>
          <w:ilvl w:val="0"/>
          <w:numId w:val="12"/>
        </w:numPr>
        <w:spacing w:after="240" w:line="360" w:lineRule="auto"/>
        <w:ind w:left="357" w:hanging="357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973B2">
        <w:rPr>
          <w:rFonts w:asciiTheme="minorHAnsi" w:hAnsiTheme="minorHAnsi" w:cstheme="minorHAnsi"/>
          <w:b/>
          <w:bCs/>
          <w:color w:val="auto"/>
          <w:sz w:val="24"/>
          <w:szCs w:val="24"/>
        </w:rPr>
        <w:t>Praktyki zawodowe</w:t>
      </w:r>
      <w:r w:rsidR="00B9431A" w:rsidRPr="003973B2">
        <w:rPr>
          <w:rFonts w:asciiTheme="minorHAnsi" w:hAnsiTheme="minorHAnsi" w:cstheme="minorHAnsi"/>
          <w:b/>
          <w:bCs/>
          <w:color w:val="auto"/>
          <w:sz w:val="24"/>
          <w:szCs w:val="24"/>
        </w:rPr>
        <w:t>: liczba godzin</w:t>
      </w:r>
      <w:r w:rsidRPr="003973B2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na poszczególnych semestrach</w:t>
      </w:r>
      <w:r w:rsidR="00B9431A" w:rsidRPr="003973B2">
        <w:rPr>
          <w:rFonts w:asciiTheme="minorHAnsi" w:hAnsiTheme="minorHAnsi" w:cstheme="minorHAnsi"/>
          <w:b/>
          <w:bCs/>
          <w:color w:val="auto"/>
          <w:sz w:val="24"/>
          <w:szCs w:val="24"/>
        </w:rPr>
        <w:t>, miejsca odbywania praktyki, czy są przewidziane praktyki wakacyjne.</w:t>
      </w:r>
    </w:p>
    <w:p w14:paraId="61122920" w14:textId="2298F34E" w:rsidR="001217A9" w:rsidRPr="003973B2" w:rsidRDefault="001217A9" w:rsidP="003973B2">
      <w:pPr>
        <w:spacing w:line="360" w:lineRule="auto"/>
        <w:rPr>
          <w:rFonts w:cstheme="minorHAnsi"/>
          <w:sz w:val="24"/>
          <w:szCs w:val="24"/>
        </w:rPr>
      </w:pPr>
      <w:r w:rsidRPr="003973B2">
        <w:rPr>
          <w:rFonts w:cstheme="minorHAnsi"/>
          <w:sz w:val="24"/>
          <w:szCs w:val="24"/>
        </w:rPr>
        <w:t xml:space="preserve">Praktyka jest realizowana na semestrze drugim </w:t>
      </w:r>
      <w:r w:rsidR="00405C52">
        <w:rPr>
          <w:rFonts w:cstheme="minorHAnsi"/>
          <w:sz w:val="24"/>
          <w:szCs w:val="24"/>
        </w:rPr>
        <w:t>-</w:t>
      </w:r>
      <w:r w:rsidRPr="003973B2">
        <w:rPr>
          <w:rFonts w:cstheme="minorHAnsi"/>
          <w:sz w:val="24"/>
          <w:szCs w:val="24"/>
        </w:rPr>
        <w:t xml:space="preserve"> 180 godzin, na semestrze trzecim </w:t>
      </w:r>
      <w:r w:rsidR="00405C52">
        <w:rPr>
          <w:rFonts w:cstheme="minorHAnsi"/>
          <w:sz w:val="24"/>
          <w:szCs w:val="24"/>
        </w:rPr>
        <w:t>-</w:t>
      </w:r>
      <w:r w:rsidRPr="003973B2">
        <w:rPr>
          <w:rFonts w:cstheme="minorHAnsi"/>
          <w:sz w:val="24"/>
          <w:szCs w:val="24"/>
        </w:rPr>
        <w:t xml:space="preserve"> 120 godzin, na semestrze czwartym </w:t>
      </w:r>
      <w:r w:rsidR="00405C52">
        <w:rPr>
          <w:rFonts w:cstheme="minorHAnsi"/>
          <w:sz w:val="24"/>
          <w:szCs w:val="24"/>
        </w:rPr>
        <w:t>-</w:t>
      </w:r>
      <w:r w:rsidRPr="003973B2">
        <w:rPr>
          <w:rFonts w:cstheme="minorHAnsi"/>
          <w:sz w:val="24"/>
          <w:szCs w:val="24"/>
        </w:rPr>
        <w:t xml:space="preserve"> 240 godzin, na semestrze piątym </w:t>
      </w:r>
      <w:r w:rsidR="00405C52">
        <w:rPr>
          <w:rFonts w:cstheme="minorHAnsi"/>
          <w:sz w:val="24"/>
          <w:szCs w:val="24"/>
        </w:rPr>
        <w:t>-</w:t>
      </w:r>
      <w:r w:rsidRPr="003973B2">
        <w:rPr>
          <w:rFonts w:cstheme="minorHAnsi"/>
          <w:sz w:val="24"/>
          <w:szCs w:val="24"/>
        </w:rPr>
        <w:t xml:space="preserve"> 120 godzin, na semestrze szóstym </w:t>
      </w:r>
      <w:r w:rsidR="00405C52">
        <w:rPr>
          <w:rFonts w:cstheme="minorHAnsi"/>
          <w:sz w:val="24"/>
          <w:szCs w:val="24"/>
        </w:rPr>
        <w:t xml:space="preserve">- </w:t>
      </w:r>
      <w:r w:rsidRPr="003973B2">
        <w:rPr>
          <w:rFonts w:cstheme="minorHAnsi"/>
          <w:sz w:val="24"/>
          <w:szCs w:val="24"/>
        </w:rPr>
        <w:t xml:space="preserve">240 godzin i na semestrze siódmym </w:t>
      </w:r>
      <w:r w:rsidR="00405C52">
        <w:rPr>
          <w:rFonts w:cstheme="minorHAnsi"/>
          <w:sz w:val="24"/>
          <w:szCs w:val="24"/>
        </w:rPr>
        <w:t>-</w:t>
      </w:r>
      <w:r w:rsidRPr="003973B2">
        <w:rPr>
          <w:rFonts w:cstheme="minorHAnsi"/>
          <w:sz w:val="24"/>
          <w:szCs w:val="24"/>
        </w:rPr>
        <w:t xml:space="preserve"> 60 godzin.</w:t>
      </w:r>
    </w:p>
    <w:p w14:paraId="7857B1EB" w14:textId="6C2CFD08" w:rsidR="00B9431A" w:rsidRPr="003973B2" w:rsidRDefault="00D65D2B" w:rsidP="003973B2">
      <w:pPr>
        <w:spacing w:line="360" w:lineRule="auto"/>
        <w:rPr>
          <w:rFonts w:cstheme="minorHAnsi"/>
          <w:sz w:val="24"/>
          <w:szCs w:val="24"/>
        </w:rPr>
      </w:pPr>
      <w:r w:rsidRPr="003973B2">
        <w:rPr>
          <w:rFonts w:cstheme="minorHAnsi"/>
          <w:sz w:val="24"/>
          <w:szCs w:val="24"/>
        </w:rPr>
        <w:t>W ramach studiów Instytut Politechniczny współpracuje z następującymi firmami z Regionu Leszczyńskiego: VMI Poland sp. z o.</w:t>
      </w:r>
      <w:r w:rsidR="00405C52">
        <w:rPr>
          <w:rFonts w:cstheme="minorHAnsi"/>
          <w:sz w:val="24"/>
          <w:szCs w:val="24"/>
        </w:rPr>
        <w:t xml:space="preserve"> </w:t>
      </w:r>
      <w:r w:rsidRPr="003973B2">
        <w:rPr>
          <w:rFonts w:cstheme="minorHAnsi"/>
          <w:sz w:val="24"/>
          <w:szCs w:val="24"/>
        </w:rPr>
        <w:t xml:space="preserve">o. – Leszno; TKH Technology  – Leszno; </w:t>
      </w:r>
      <w:r w:rsidR="007C4EF2" w:rsidRPr="003973B2">
        <w:rPr>
          <w:rFonts w:cstheme="minorHAnsi"/>
          <w:sz w:val="24"/>
          <w:szCs w:val="24"/>
        </w:rPr>
        <w:t xml:space="preserve">TB Polska </w:t>
      </w:r>
      <w:r w:rsidR="00405C52">
        <w:rPr>
          <w:rFonts w:cstheme="minorHAnsi"/>
          <w:sz w:val="24"/>
          <w:szCs w:val="24"/>
        </w:rPr>
        <w:t>sp</w:t>
      </w:r>
      <w:r w:rsidR="007C4EF2" w:rsidRPr="003973B2">
        <w:rPr>
          <w:rFonts w:cstheme="minorHAnsi"/>
          <w:sz w:val="24"/>
          <w:szCs w:val="24"/>
        </w:rPr>
        <w:t>. z o.</w:t>
      </w:r>
      <w:r w:rsidR="00405C52">
        <w:rPr>
          <w:rFonts w:cstheme="minorHAnsi"/>
          <w:sz w:val="24"/>
          <w:szCs w:val="24"/>
        </w:rPr>
        <w:t xml:space="preserve"> </w:t>
      </w:r>
      <w:r w:rsidR="007C4EF2" w:rsidRPr="003973B2">
        <w:rPr>
          <w:rFonts w:cstheme="minorHAnsi"/>
          <w:sz w:val="24"/>
          <w:szCs w:val="24"/>
        </w:rPr>
        <w:t xml:space="preserve">o. – Leszno; </w:t>
      </w:r>
      <w:r w:rsidR="000A70AB" w:rsidRPr="003973B2">
        <w:rPr>
          <w:rFonts w:cstheme="minorHAnsi"/>
          <w:sz w:val="24"/>
          <w:szCs w:val="24"/>
        </w:rPr>
        <w:t>Dobrowolski sp. z o.</w:t>
      </w:r>
      <w:r w:rsidR="00405C52">
        <w:rPr>
          <w:rFonts w:cstheme="minorHAnsi"/>
          <w:sz w:val="24"/>
          <w:szCs w:val="24"/>
        </w:rPr>
        <w:t xml:space="preserve"> </w:t>
      </w:r>
      <w:r w:rsidR="000A70AB" w:rsidRPr="003973B2">
        <w:rPr>
          <w:rFonts w:cstheme="minorHAnsi"/>
          <w:sz w:val="24"/>
          <w:szCs w:val="24"/>
        </w:rPr>
        <w:t xml:space="preserve">o. – Wschowa; </w:t>
      </w:r>
      <w:r w:rsidRPr="003973B2">
        <w:rPr>
          <w:rFonts w:cstheme="minorHAnsi"/>
          <w:sz w:val="24"/>
          <w:szCs w:val="24"/>
        </w:rPr>
        <w:t xml:space="preserve">ASSA ABLOY </w:t>
      </w:r>
      <w:proofErr w:type="spellStart"/>
      <w:r w:rsidRPr="003973B2">
        <w:rPr>
          <w:rFonts w:cstheme="minorHAnsi"/>
          <w:sz w:val="24"/>
          <w:szCs w:val="24"/>
        </w:rPr>
        <w:t>Opening</w:t>
      </w:r>
      <w:proofErr w:type="spellEnd"/>
      <w:r w:rsidRPr="003973B2">
        <w:rPr>
          <w:rFonts w:cstheme="minorHAnsi"/>
          <w:sz w:val="24"/>
          <w:szCs w:val="24"/>
        </w:rPr>
        <w:t xml:space="preserve"> Solutions Poland S.</w:t>
      </w:r>
      <w:r w:rsidR="00405C52">
        <w:rPr>
          <w:rFonts w:cstheme="minorHAnsi"/>
          <w:sz w:val="24"/>
          <w:szCs w:val="24"/>
        </w:rPr>
        <w:t xml:space="preserve"> </w:t>
      </w:r>
      <w:r w:rsidRPr="003973B2">
        <w:rPr>
          <w:rFonts w:cstheme="minorHAnsi"/>
          <w:sz w:val="24"/>
          <w:szCs w:val="24"/>
        </w:rPr>
        <w:t xml:space="preserve">A. – Leszno; HYDRO-PARTNER </w:t>
      </w:r>
      <w:r w:rsidR="00405C52">
        <w:rPr>
          <w:rFonts w:cstheme="minorHAnsi"/>
          <w:sz w:val="24"/>
          <w:szCs w:val="24"/>
        </w:rPr>
        <w:t>s</w:t>
      </w:r>
      <w:r w:rsidRPr="003973B2">
        <w:rPr>
          <w:rFonts w:cstheme="minorHAnsi"/>
          <w:sz w:val="24"/>
          <w:szCs w:val="24"/>
        </w:rPr>
        <w:t>p.</w:t>
      </w:r>
      <w:r w:rsidR="00405C52">
        <w:rPr>
          <w:rFonts w:cstheme="minorHAnsi"/>
          <w:sz w:val="24"/>
          <w:szCs w:val="24"/>
        </w:rPr>
        <w:t xml:space="preserve"> </w:t>
      </w:r>
      <w:r w:rsidRPr="003973B2">
        <w:rPr>
          <w:rFonts w:cstheme="minorHAnsi"/>
          <w:sz w:val="24"/>
          <w:szCs w:val="24"/>
        </w:rPr>
        <w:t xml:space="preserve">z o. o. – Leszno; </w:t>
      </w:r>
      <w:r w:rsidR="00B61274" w:rsidRPr="003973B2">
        <w:rPr>
          <w:rFonts w:cstheme="minorHAnsi"/>
          <w:sz w:val="24"/>
          <w:szCs w:val="24"/>
        </w:rPr>
        <w:t xml:space="preserve">BAJ-SOFT USŁUGI INFORMATYCZNE JAKUB BAUMAN – Leszno; </w:t>
      </w:r>
      <w:r w:rsidRPr="003973B2">
        <w:rPr>
          <w:rFonts w:cstheme="minorHAnsi"/>
          <w:sz w:val="24"/>
          <w:szCs w:val="24"/>
        </w:rPr>
        <w:t xml:space="preserve">CUKRAS | web </w:t>
      </w:r>
      <w:proofErr w:type="spellStart"/>
      <w:r w:rsidRPr="003973B2">
        <w:rPr>
          <w:rFonts w:cstheme="minorHAnsi"/>
          <w:sz w:val="24"/>
          <w:szCs w:val="24"/>
        </w:rPr>
        <w:t>solution</w:t>
      </w:r>
      <w:proofErr w:type="spellEnd"/>
      <w:r w:rsidRPr="003973B2">
        <w:rPr>
          <w:rFonts w:cstheme="minorHAnsi"/>
          <w:sz w:val="24"/>
          <w:szCs w:val="24"/>
        </w:rPr>
        <w:t xml:space="preserve"> – Leszno; </w:t>
      </w:r>
      <w:r w:rsidR="000A70AB" w:rsidRPr="003973B2">
        <w:rPr>
          <w:rFonts w:cstheme="minorHAnsi"/>
          <w:sz w:val="24"/>
          <w:szCs w:val="24"/>
        </w:rPr>
        <w:t>Hermes sp. z o.</w:t>
      </w:r>
      <w:r w:rsidR="00405C52">
        <w:rPr>
          <w:rFonts w:cstheme="minorHAnsi"/>
          <w:sz w:val="24"/>
          <w:szCs w:val="24"/>
        </w:rPr>
        <w:t xml:space="preserve"> </w:t>
      </w:r>
      <w:r w:rsidR="000A70AB" w:rsidRPr="003973B2">
        <w:rPr>
          <w:rFonts w:cstheme="minorHAnsi"/>
          <w:sz w:val="24"/>
          <w:szCs w:val="24"/>
        </w:rPr>
        <w:t xml:space="preserve">o. – Włoszakowice; </w:t>
      </w:r>
      <w:r w:rsidRPr="003973B2">
        <w:rPr>
          <w:rFonts w:cstheme="minorHAnsi"/>
          <w:sz w:val="24"/>
          <w:szCs w:val="24"/>
        </w:rPr>
        <w:t>NODEA – Leszno; MANN+HUMMEL FT Poland – Gostyń oraz innymi firmami które uzyskały akredytacje Uczelni. Wykaz firm z akredytacja znajduję się na stronie Uczelni.</w:t>
      </w:r>
    </w:p>
    <w:p w14:paraId="229D9EEE" w14:textId="47002D05" w:rsidR="00A221B7" w:rsidRPr="003973B2" w:rsidRDefault="00B9431A" w:rsidP="00C404D4">
      <w:pPr>
        <w:pStyle w:val="Nagwek2"/>
        <w:numPr>
          <w:ilvl w:val="0"/>
          <w:numId w:val="12"/>
        </w:numPr>
        <w:spacing w:after="240" w:line="360" w:lineRule="auto"/>
        <w:ind w:left="357" w:hanging="357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973B2">
        <w:rPr>
          <w:rFonts w:asciiTheme="minorHAnsi" w:hAnsiTheme="minorHAnsi" w:cstheme="minorHAnsi"/>
          <w:b/>
          <w:bCs/>
          <w:color w:val="auto"/>
          <w:sz w:val="24"/>
          <w:szCs w:val="24"/>
        </w:rPr>
        <w:t>Miejsca odbywania zajęć (m.in. opis laboratoriów).</w:t>
      </w:r>
    </w:p>
    <w:p w14:paraId="4859CC5C" w14:textId="69F1C8A1" w:rsidR="00B9431A" w:rsidRPr="003973B2" w:rsidRDefault="00A221B7" w:rsidP="003973B2">
      <w:pPr>
        <w:spacing w:line="360" w:lineRule="auto"/>
        <w:rPr>
          <w:rFonts w:cstheme="minorHAnsi"/>
          <w:color w:val="000000"/>
          <w:sz w:val="24"/>
          <w:szCs w:val="24"/>
        </w:rPr>
      </w:pPr>
      <w:r w:rsidRPr="003973B2">
        <w:rPr>
          <w:rFonts w:cstheme="minorHAnsi"/>
          <w:color w:val="000000"/>
          <w:sz w:val="24"/>
          <w:szCs w:val="24"/>
        </w:rPr>
        <w:t xml:space="preserve">Zajęcia odbywają się w pracowniach na Uczelni, mogą się również odbywać w laboratoriach firm </w:t>
      </w:r>
      <w:r w:rsidR="000A70AB" w:rsidRPr="003973B2">
        <w:rPr>
          <w:rFonts w:cstheme="minorHAnsi"/>
          <w:color w:val="000000"/>
          <w:sz w:val="24"/>
          <w:szCs w:val="24"/>
        </w:rPr>
        <w:br/>
      </w:r>
      <w:r w:rsidRPr="003973B2">
        <w:rPr>
          <w:rFonts w:cstheme="minorHAnsi"/>
          <w:color w:val="000000"/>
          <w:sz w:val="24"/>
          <w:szCs w:val="24"/>
        </w:rPr>
        <w:t xml:space="preserve">z branży IT zaprzyjaźnionych z naszą Uczelnią. Na zajęciach realizowana jest tematyka związana </w:t>
      </w:r>
      <w:r w:rsidRPr="003973B2">
        <w:rPr>
          <w:rFonts w:cstheme="minorHAnsi"/>
          <w:color w:val="000000"/>
          <w:sz w:val="24"/>
          <w:szCs w:val="24"/>
        </w:rPr>
        <w:br/>
        <w:t>z urządzeniami komputerowymi i peryferyjnymi, z zakresu oprogramowania systemowego oraz aplikacyjnego, z zakresu zarządzania bazami danych, z zakresu oprogramowania dedykowanego dla obsługi przedsiębiorstw, z zarządzaniem siecią komputerową, z podstawami sztucznej inteligencji oraz z zapewnieniem bezpieczeństwa w sieciach i systemach komputerowych.</w:t>
      </w:r>
    </w:p>
    <w:p w14:paraId="3801CFE5" w14:textId="435011A8" w:rsidR="00B9431A" w:rsidRPr="003973B2" w:rsidRDefault="00B9431A" w:rsidP="00C404D4">
      <w:pPr>
        <w:pStyle w:val="Nagwek2"/>
        <w:numPr>
          <w:ilvl w:val="0"/>
          <w:numId w:val="12"/>
        </w:numPr>
        <w:spacing w:after="240" w:line="360" w:lineRule="auto"/>
        <w:ind w:left="357" w:hanging="357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973B2">
        <w:rPr>
          <w:rFonts w:asciiTheme="minorHAnsi" w:hAnsiTheme="minorHAnsi" w:cstheme="minorHAnsi"/>
          <w:b/>
          <w:bCs/>
          <w:color w:val="auto"/>
          <w:sz w:val="24"/>
          <w:szCs w:val="24"/>
        </w:rPr>
        <w:t>Przykładowe przedmioty prowadzone w ramach kierunku</w:t>
      </w:r>
      <w:r w:rsidR="00C47F9C" w:rsidRPr="003973B2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: </w:t>
      </w:r>
    </w:p>
    <w:p w14:paraId="3891624D" w14:textId="736015EB" w:rsidR="00B9431A" w:rsidRPr="003973B2" w:rsidRDefault="00405C52" w:rsidP="003973B2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C47F9C" w:rsidRPr="003973B2">
        <w:rPr>
          <w:rFonts w:cstheme="minorHAnsi"/>
          <w:sz w:val="24"/>
          <w:szCs w:val="24"/>
        </w:rPr>
        <w:t>gólne:</w:t>
      </w:r>
      <w:r w:rsidR="00E268D7" w:rsidRPr="003973B2">
        <w:rPr>
          <w:rFonts w:cstheme="minorHAnsi"/>
          <w:sz w:val="24"/>
          <w:szCs w:val="24"/>
        </w:rPr>
        <w:t xml:space="preserve"> Matematyka dyskretna, Fizyka, Podstawy elektrotechniki i miernictwa</w:t>
      </w:r>
    </w:p>
    <w:p w14:paraId="16DC7D74" w14:textId="54F8EEC4" w:rsidR="00C47F9C" w:rsidRPr="003973B2" w:rsidRDefault="00405C52" w:rsidP="003973B2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="00C47F9C" w:rsidRPr="003973B2">
        <w:rPr>
          <w:rFonts w:asciiTheme="minorHAnsi" w:hAnsiTheme="minorHAnsi" w:cstheme="minorHAnsi"/>
          <w:sz w:val="24"/>
          <w:szCs w:val="24"/>
        </w:rPr>
        <w:t>ierunkowe:</w:t>
      </w:r>
      <w:r w:rsidR="00E268D7" w:rsidRPr="003973B2">
        <w:rPr>
          <w:rFonts w:asciiTheme="minorHAnsi" w:hAnsiTheme="minorHAnsi" w:cstheme="minorHAnsi"/>
          <w:sz w:val="24"/>
          <w:szCs w:val="24"/>
        </w:rPr>
        <w:t xml:space="preserve"> Systemy operacyjne, Sieci komputerowe, Sztuczna inteligencja, Bazy danych</w:t>
      </w:r>
    </w:p>
    <w:p w14:paraId="1D918071" w14:textId="50CD161B" w:rsidR="00C47F9C" w:rsidRPr="003973B2" w:rsidRDefault="00405C52" w:rsidP="003973B2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C47F9C" w:rsidRPr="003973B2">
        <w:rPr>
          <w:rFonts w:asciiTheme="minorHAnsi" w:hAnsiTheme="minorHAnsi" w:cstheme="minorHAnsi"/>
          <w:sz w:val="24"/>
          <w:szCs w:val="24"/>
        </w:rPr>
        <w:t>pecjalistyczne:</w:t>
      </w:r>
      <w:r w:rsidR="00E268D7" w:rsidRPr="003973B2">
        <w:rPr>
          <w:rFonts w:asciiTheme="minorHAnsi" w:hAnsiTheme="minorHAnsi" w:cstheme="minorHAnsi"/>
          <w:sz w:val="24"/>
          <w:szCs w:val="24"/>
        </w:rPr>
        <w:t xml:space="preserve"> Informatyzacja przedsiębiorstw, Zaawansowane technologie Internetowe, Programowanie urządzeń mobilnych, Bezpieczeństwo serwerów i aplikacji internetowych</w:t>
      </w:r>
    </w:p>
    <w:p w14:paraId="3A68D9F4" w14:textId="3606EEED" w:rsidR="00C47F9C" w:rsidRPr="003973B2" w:rsidRDefault="00405C52" w:rsidP="003973B2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K</w:t>
      </w:r>
      <w:r w:rsidR="00C47F9C" w:rsidRPr="003973B2">
        <w:rPr>
          <w:rFonts w:asciiTheme="minorHAnsi" w:hAnsiTheme="minorHAnsi" w:cstheme="minorHAnsi"/>
          <w:sz w:val="24"/>
          <w:szCs w:val="24"/>
        </w:rPr>
        <w:t>ształtujące umiejętności językowe:</w:t>
      </w:r>
      <w:r w:rsidR="00E268D7" w:rsidRPr="003973B2">
        <w:rPr>
          <w:rFonts w:asciiTheme="minorHAnsi" w:hAnsiTheme="minorHAnsi" w:cstheme="minorHAnsi"/>
          <w:sz w:val="24"/>
          <w:szCs w:val="24"/>
        </w:rPr>
        <w:t xml:space="preserve"> Marketing and management in IT (Marketing i zarządzanie w informatyce)</w:t>
      </w:r>
    </w:p>
    <w:p w14:paraId="1F102D51" w14:textId="444FF484" w:rsidR="00B9431A" w:rsidRPr="003973B2" w:rsidRDefault="00405C52" w:rsidP="00C404D4">
      <w:pPr>
        <w:pStyle w:val="Akapitzlist"/>
        <w:numPr>
          <w:ilvl w:val="0"/>
          <w:numId w:val="5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</w:t>
      </w:r>
      <w:r w:rsidR="00C47F9C" w:rsidRPr="003973B2">
        <w:rPr>
          <w:rFonts w:asciiTheme="minorHAnsi" w:hAnsiTheme="minorHAnsi" w:cstheme="minorHAnsi"/>
          <w:sz w:val="24"/>
          <w:szCs w:val="24"/>
        </w:rPr>
        <w:t>ęzyk(i) obce:</w:t>
      </w:r>
      <w:r w:rsidR="00E268D7" w:rsidRPr="003973B2">
        <w:rPr>
          <w:rFonts w:asciiTheme="minorHAnsi" w:hAnsiTheme="minorHAnsi" w:cstheme="minorHAnsi"/>
          <w:sz w:val="24"/>
          <w:szCs w:val="24"/>
        </w:rPr>
        <w:t xml:space="preserve"> Język angielski</w:t>
      </w:r>
    </w:p>
    <w:p w14:paraId="63431AF1" w14:textId="1699A9BF" w:rsidR="00833AFF" w:rsidRPr="003973B2" w:rsidRDefault="00B9431A" w:rsidP="00C404D4">
      <w:pPr>
        <w:pStyle w:val="Nagwek2"/>
        <w:numPr>
          <w:ilvl w:val="0"/>
          <w:numId w:val="12"/>
        </w:numPr>
        <w:spacing w:after="240" w:line="360" w:lineRule="auto"/>
        <w:ind w:left="357" w:hanging="357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973B2">
        <w:rPr>
          <w:rFonts w:asciiTheme="minorHAnsi" w:hAnsiTheme="minorHAnsi" w:cstheme="minorHAnsi"/>
          <w:b/>
          <w:bCs/>
          <w:color w:val="auto"/>
          <w:sz w:val="24"/>
          <w:szCs w:val="24"/>
        </w:rPr>
        <w:t>Informacja o przewidywanych formach realizacji zajęć z wykorzystaniem metod i technik kształcenia na odległość.</w:t>
      </w:r>
    </w:p>
    <w:p w14:paraId="0BDD09B5" w14:textId="2011CEF1" w:rsidR="00C57522" w:rsidRPr="003973B2" w:rsidRDefault="002761CD" w:rsidP="003973B2">
      <w:pPr>
        <w:spacing w:line="360" w:lineRule="auto"/>
        <w:rPr>
          <w:rFonts w:cstheme="minorHAnsi"/>
          <w:sz w:val="24"/>
          <w:szCs w:val="24"/>
        </w:rPr>
      </w:pPr>
      <w:r w:rsidRPr="003973B2">
        <w:rPr>
          <w:rStyle w:val="contentpasted0"/>
          <w:rFonts w:cstheme="minorHAnsi"/>
          <w:color w:val="000000"/>
          <w:sz w:val="24"/>
          <w:szCs w:val="24"/>
        </w:rPr>
        <w:t xml:space="preserve">Możliwość realizacji wykładów oraz niektórych ćwiczeń z wykorzystaniem metod i technik kształcenia na odległość (np. platforma MS </w:t>
      </w:r>
      <w:proofErr w:type="spellStart"/>
      <w:r w:rsidRPr="003973B2">
        <w:rPr>
          <w:rStyle w:val="contentpasted0"/>
          <w:rFonts w:cstheme="minorHAnsi"/>
          <w:color w:val="000000"/>
          <w:sz w:val="24"/>
          <w:szCs w:val="24"/>
        </w:rPr>
        <w:t>Teams</w:t>
      </w:r>
      <w:proofErr w:type="spellEnd"/>
      <w:r w:rsidRPr="003973B2">
        <w:rPr>
          <w:rStyle w:val="contentpasted0"/>
          <w:rFonts w:cstheme="minorHAnsi"/>
          <w:color w:val="000000"/>
          <w:sz w:val="24"/>
          <w:szCs w:val="24"/>
        </w:rPr>
        <w:t>). </w:t>
      </w:r>
    </w:p>
    <w:p w14:paraId="399CC896" w14:textId="3E9DF0B0" w:rsidR="00B9431A" w:rsidRPr="003973B2" w:rsidRDefault="00B9431A" w:rsidP="00C404D4">
      <w:pPr>
        <w:pStyle w:val="Nagwek2"/>
        <w:numPr>
          <w:ilvl w:val="0"/>
          <w:numId w:val="12"/>
        </w:numPr>
        <w:spacing w:after="240" w:line="360" w:lineRule="auto"/>
        <w:ind w:left="357" w:hanging="357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973B2">
        <w:rPr>
          <w:rFonts w:asciiTheme="minorHAnsi" w:hAnsiTheme="minorHAnsi" w:cstheme="minorHAnsi"/>
          <w:b/>
          <w:bCs/>
          <w:color w:val="auto"/>
          <w:sz w:val="24"/>
          <w:szCs w:val="24"/>
        </w:rPr>
        <w:t>Dodatkowe informacje wynikające ze specyfiki kierunków np. obozy (koszty),</w:t>
      </w:r>
      <w:r w:rsidR="00ED3863" w:rsidRPr="003973B2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wizyty studyjne,</w:t>
      </w:r>
      <w:r w:rsidRPr="003973B2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szczepienia, dodatkowe ubezpieczenia, badania</w:t>
      </w:r>
      <w:r w:rsidR="000A0857" w:rsidRPr="003973B2">
        <w:rPr>
          <w:rFonts w:asciiTheme="minorHAnsi" w:hAnsiTheme="minorHAnsi" w:cstheme="minorHAnsi"/>
          <w:b/>
          <w:bCs/>
          <w:color w:val="auto"/>
          <w:sz w:val="24"/>
          <w:szCs w:val="24"/>
        </w:rPr>
        <w:t>, zaświadczenie o niekaralności.</w:t>
      </w:r>
    </w:p>
    <w:p w14:paraId="6ADD54C3" w14:textId="4A64403F" w:rsidR="006747EC" w:rsidRPr="003973B2" w:rsidRDefault="00333149" w:rsidP="00C404D4">
      <w:pPr>
        <w:spacing w:before="240" w:line="360" w:lineRule="auto"/>
        <w:rPr>
          <w:rFonts w:cstheme="minorHAnsi"/>
          <w:sz w:val="24"/>
          <w:szCs w:val="24"/>
        </w:rPr>
      </w:pPr>
      <w:r w:rsidRPr="003973B2">
        <w:rPr>
          <w:rFonts w:cstheme="minorHAnsi"/>
          <w:sz w:val="24"/>
          <w:szCs w:val="24"/>
        </w:rPr>
        <w:t xml:space="preserve">Zaświadczenie z Krajowego Rejestru Karnego o niekaralności. </w:t>
      </w:r>
      <w:r w:rsidR="00833AFF" w:rsidRPr="003973B2">
        <w:rPr>
          <w:rFonts w:cstheme="minorHAnsi"/>
          <w:sz w:val="24"/>
          <w:szCs w:val="24"/>
        </w:rPr>
        <w:t xml:space="preserve">Wyjazdy </w:t>
      </w:r>
      <w:proofErr w:type="spellStart"/>
      <w:r w:rsidR="00833AFF" w:rsidRPr="003973B2">
        <w:rPr>
          <w:rFonts w:cstheme="minorHAnsi"/>
          <w:sz w:val="24"/>
          <w:szCs w:val="24"/>
        </w:rPr>
        <w:t>zawodoznawcze</w:t>
      </w:r>
      <w:proofErr w:type="spellEnd"/>
      <w:r w:rsidR="00833AFF" w:rsidRPr="003973B2">
        <w:rPr>
          <w:rFonts w:cstheme="minorHAnsi"/>
          <w:sz w:val="24"/>
          <w:szCs w:val="24"/>
        </w:rPr>
        <w:t xml:space="preserve"> do firm z branży informatycznej. Wybrane laboratorium realizowane poza Uczelnią w wybranych zakładach pracy, np. C&amp;C Technology. Wyjazdy na studia zagraniczne w ramach programu ERASMUS+.</w:t>
      </w:r>
    </w:p>
    <w:p w14:paraId="32669379" w14:textId="3C020ED0" w:rsidR="006747EC" w:rsidRPr="003973B2" w:rsidRDefault="00ED3863" w:rsidP="00405C52">
      <w:pPr>
        <w:pStyle w:val="Nagwek2"/>
        <w:numPr>
          <w:ilvl w:val="0"/>
          <w:numId w:val="12"/>
        </w:numPr>
        <w:spacing w:after="240" w:line="360" w:lineRule="auto"/>
        <w:ind w:left="357" w:hanging="357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973B2">
        <w:rPr>
          <w:rFonts w:asciiTheme="minorHAnsi" w:hAnsiTheme="minorHAnsi" w:cstheme="minorHAnsi"/>
          <w:b/>
          <w:bCs/>
          <w:color w:val="auto"/>
          <w:sz w:val="24"/>
          <w:szCs w:val="24"/>
        </w:rPr>
        <w:t>Możliwość uzyskania dodatkowych kwalifikacji, uprawnień w trakcie studiów (kursy, szkolenia</w:t>
      </w:r>
      <w:r w:rsidR="006747EC" w:rsidRPr="003973B2">
        <w:rPr>
          <w:rFonts w:asciiTheme="minorHAnsi" w:hAnsiTheme="minorHAnsi" w:cstheme="minorHAnsi"/>
          <w:b/>
          <w:bCs/>
          <w:color w:val="auto"/>
          <w:sz w:val="24"/>
          <w:szCs w:val="24"/>
        </w:rPr>
        <w:t>)</w:t>
      </w:r>
      <w:r w:rsidR="00460C0E" w:rsidRPr="003973B2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</w:p>
    <w:p w14:paraId="373ED0FC" w14:textId="35FF23F2" w:rsidR="006747EC" w:rsidRPr="00405C52" w:rsidRDefault="00333149" w:rsidP="00405C52">
      <w:pPr>
        <w:spacing w:line="360" w:lineRule="auto"/>
        <w:rPr>
          <w:sz w:val="24"/>
          <w:szCs w:val="24"/>
        </w:rPr>
      </w:pPr>
      <w:r w:rsidRPr="00405C52">
        <w:rPr>
          <w:sz w:val="24"/>
          <w:szCs w:val="24"/>
        </w:rPr>
        <w:t>Certyfikaty uzyskane za ukończenie kursu w Akademii CISCO.</w:t>
      </w:r>
    </w:p>
    <w:p w14:paraId="142C7AB0" w14:textId="57C0F6E9" w:rsidR="004070E2" w:rsidRPr="003973B2" w:rsidRDefault="00B9431A" w:rsidP="00405C52">
      <w:pPr>
        <w:pStyle w:val="Nagwek2"/>
        <w:numPr>
          <w:ilvl w:val="0"/>
          <w:numId w:val="12"/>
        </w:numPr>
        <w:spacing w:after="240" w:line="360" w:lineRule="auto"/>
        <w:ind w:left="357" w:hanging="357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973B2">
        <w:rPr>
          <w:rFonts w:asciiTheme="minorHAnsi" w:hAnsiTheme="minorHAnsi" w:cstheme="minorHAnsi"/>
          <w:b/>
          <w:bCs/>
          <w:color w:val="auto"/>
          <w:sz w:val="24"/>
          <w:szCs w:val="24"/>
        </w:rPr>
        <w:t>Kilka słów skierowanych do kandydatów dlaczego warto wybrać dany kierunek</w:t>
      </w:r>
      <w:r w:rsidR="00460A09" w:rsidRPr="003973B2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/ Co nas wyróżnia?</w:t>
      </w:r>
    </w:p>
    <w:p w14:paraId="2A4DDDD8" w14:textId="143F076F" w:rsidR="000F5032" w:rsidRPr="003973B2" w:rsidRDefault="00333149" w:rsidP="003973B2">
      <w:pPr>
        <w:spacing w:line="360" w:lineRule="auto"/>
        <w:rPr>
          <w:rFonts w:cstheme="minorHAnsi"/>
          <w:sz w:val="24"/>
          <w:szCs w:val="24"/>
        </w:rPr>
      </w:pPr>
      <w:r w:rsidRPr="003973B2">
        <w:rPr>
          <w:rFonts w:cstheme="minorHAnsi"/>
          <w:sz w:val="24"/>
          <w:szCs w:val="24"/>
        </w:rPr>
        <w:t xml:space="preserve">Zapotrzebowanie na kadrę inżynierską w zawodzie inżynier INFORMATYK na rynku pracy  jest duże. Umiejętności zdobywane na Uczelni pozwalają odnaleźć się na stanowiskach administratorów sieci, programistów szczególnie aplikacji mobilnych i internetowych oraz w zarządzaniu programami służącymi do zarządzania przedsiębiorstwem, np. takimi jak systemy ERP lub SAP. Dzięki wsparciu lokalnych pracodawców kierunek pozwala wykreować studenta na pracownika, który sprawdzi się w firmach Regionu Leszczyńskiego przyjmujących studentów na praktyki. Inżynier informatyk będzie mógł pracować w firmach prywatnych jak i państwowych zajmujących bezpieczeństwem w sieciach i systemach komputerowych. W zawodzie Inżyniera Informatyka zajęcia prowadzone są przez wykwalifikowaną kadrę wykładowców z doświadczeniem w przemyśle. Program studiów gwarantuje realizację koncepcji kształcenia zawodowego, w rozszerzonym zakresie doświadczenia zawodowego. ANS w Lesznie posiada wystarczającą do </w:t>
      </w:r>
      <w:r w:rsidRPr="003973B2">
        <w:rPr>
          <w:rFonts w:cstheme="minorHAnsi"/>
          <w:sz w:val="24"/>
          <w:szCs w:val="24"/>
        </w:rPr>
        <w:lastRenderedPageBreak/>
        <w:t xml:space="preserve">kształcenia bazę materialną i dydaktyczną, zapewniającą prawidłową realizację celów kształcenia na planowanym kierunku studiów. Ponadto Uczelnia posiada wystarczającą liczbę </w:t>
      </w:r>
      <w:proofErr w:type="spellStart"/>
      <w:r w:rsidRPr="003973B2">
        <w:rPr>
          <w:rFonts w:cstheme="minorHAnsi"/>
          <w:sz w:val="24"/>
          <w:szCs w:val="24"/>
        </w:rPr>
        <w:t>sal</w:t>
      </w:r>
      <w:proofErr w:type="spellEnd"/>
      <w:r w:rsidRPr="003973B2">
        <w:rPr>
          <w:rFonts w:cstheme="minorHAnsi"/>
          <w:sz w:val="24"/>
          <w:szCs w:val="24"/>
        </w:rPr>
        <w:t xml:space="preserve"> do</w:t>
      </w:r>
      <w:r w:rsidR="003973B2">
        <w:rPr>
          <w:rFonts w:cstheme="minorHAnsi"/>
          <w:sz w:val="24"/>
          <w:szCs w:val="24"/>
        </w:rPr>
        <w:t xml:space="preserve"> </w:t>
      </w:r>
      <w:r w:rsidRPr="003973B2">
        <w:rPr>
          <w:rFonts w:cstheme="minorHAnsi"/>
          <w:sz w:val="24"/>
          <w:szCs w:val="24"/>
        </w:rPr>
        <w:t>prowadzenia wykładów, zajęć ćwiczeniowych, seminaryjnych i laboratoryjnych oraz odpowiednio wyposażoną bibliotekę.</w:t>
      </w:r>
    </w:p>
    <w:sectPr w:rsidR="000F5032" w:rsidRPr="003973B2" w:rsidSect="00C1195C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28032" w14:textId="77777777" w:rsidR="00E44577" w:rsidRDefault="00E44577" w:rsidP="00C57522">
      <w:pPr>
        <w:spacing w:after="0" w:line="240" w:lineRule="auto"/>
      </w:pPr>
      <w:r>
        <w:separator/>
      </w:r>
    </w:p>
  </w:endnote>
  <w:endnote w:type="continuationSeparator" w:id="0">
    <w:p w14:paraId="27406085" w14:textId="77777777" w:rsidR="00E44577" w:rsidRDefault="00E44577" w:rsidP="00C5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8222D" w14:textId="77777777" w:rsidR="00E44577" w:rsidRDefault="00E44577" w:rsidP="00C57522">
      <w:pPr>
        <w:spacing w:after="0" w:line="240" w:lineRule="auto"/>
      </w:pPr>
      <w:r>
        <w:separator/>
      </w:r>
    </w:p>
  </w:footnote>
  <w:footnote w:type="continuationSeparator" w:id="0">
    <w:p w14:paraId="253C8FC5" w14:textId="77777777" w:rsidR="00E44577" w:rsidRDefault="00E44577" w:rsidP="00C5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4841" w14:textId="59125EF7" w:rsidR="00C57522" w:rsidRDefault="00C57522">
    <w:pPr>
      <w:pStyle w:val="Nagwek"/>
    </w:pPr>
    <w:r w:rsidRPr="00C57522">
      <w:rPr>
        <w:rFonts w:cstheme="minorHAnsi"/>
        <w:noProof/>
        <w:sz w:val="24"/>
        <w:szCs w:val="24"/>
        <w:lang w:eastAsia="pl-PL"/>
      </w:rPr>
      <w:drawing>
        <wp:inline distT="0" distB="0" distL="0" distR="0" wp14:anchorId="30D2103C" wp14:editId="44965456">
          <wp:extent cx="2512838" cy="733245"/>
          <wp:effectExtent l="0" t="0" r="1905" b="0"/>
          <wp:docPr id="1" name="Obraz 1" descr="https://ansleszno.pl/files/61318/logo_gl_czern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nsleszno.pl/files/61318/logo_gl_czern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5654" cy="763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443"/>
    <w:multiLevelType w:val="hybridMultilevel"/>
    <w:tmpl w:val="189C5680"/>
    <w:lvl w:ilvl="0" w:tplc="00CA88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2D9E"/>
    <w:multiLevelType w:val="hybridMultilevel"/>
    <w:tmpl w:val="9170F1F0"/>
    <w:lvl w:ilvl="0" w:tplc="2050E4D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36A04"/>
    <w:multiLevelType w:val="hybridMultilevel"/>
    <w:tmpl w:val="CA48EA1E"/>
    <w:lvl w:ilvl="0" w:tplc="3F449B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D6021"/>
    <w:multiLevelType w:val="hybridMultilevel"/>
    <w:tmpl w:val="5B8ECFC2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FD9226B"/>
    <w:multiLevelType w:val="hybridMultilevel"/>
    <w:tmpl w:val="C2A846C6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1EC3A7B"/>
    <w:multiLevelType w:val="hybridMultilevel"/>
    <w:tmpl w:val="BDAA9770"/>
    <w:lvl w:ilvl="0" w:tplc="17743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D2618"/>
    <w:multiLevelType w:val="hybridMultilevel"/>
    <w:tmpl w:val="178A677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2D34EB"/>
    <w:multiLevelType w:val="hybridMultilevel"/>
    <w:tmpl w:val="2A6E0442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EE621BE"/>
    <w:multiLevelType w:val="hybridMultilevel"/>
    <w:tmpl w:val="3FE6B89C"/>
    <w:lvl w:ilvl="0" w:tplc="87CC16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A1191"/>
    <w:multiLevelType w:val="hybridMultilevel"/>
    <w:tmpl w:val="132A8C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2B31AE"/>
    <w:multiLevelType w:val="hybridMultilevel"/>
    <w:tmpl w:val="EE04D1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B4097"/>
    <w:multiLevelType w:val="hybridMultilevel"/>
    <w:tmpl w:val="DE60A2F4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DD16F73"/>
    <w:multiLevelType w:val="hybridMultilevel"/>
    <w:tmpl w:val="4EF22A0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684273"/>
    <w:multiLevelType w:val="hybridMultilevel"/>
    <w:tmpl w:val="120A5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54B01"/>
    <w:multiLevelType w:val="hybridMultilevel"/>
    <w:tmpl w:val="6180E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F15FE"/>
    <w:multiLevelType w:val="hybridMultilevel"/>
    <w:tmpl w:val="DC8C7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360C3"/>
    <w:multiLevelType w:val="hybridMultilevel"/>
    <w:tmpl w:val="DEFACD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705FE0"/>
    <w:multiLevelType w:val="hybridMultilevel"/>
    <w:tmpl w:val="77CC3C04"/>
    <w:lvl w:ilvl="0" w:tplc="F210D8C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0086D"/>
    <w:multiLevelType w:val="hybridMultilevel"/>
    <w:tmpl w:val="2E68B8A2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FBC6739"/>
    <w:multiLevelType w:val="hybridMultilevel"/>
    <w:tmpl w:val="D8AE3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9512B"/>
    <w:multiLevelType w:val="hybridMultilevel"/>
    <w:tmpl w:val="677C9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3C1202"/>
    <w:multiLevelType w:val="hybridMultilevel"/>
    <w:tmpl w:val="19A8B01C"/>
    <w:lvl w:ilvl="0" w:tplc="B07AE146">
      <w:start w:val="1"/>
      <w:numFmt w:val="lowerLetter"/>
      <w:lvlText w:val="%1)"/>
      <w:lvlJc w:val="left"/>
      <w:pPr>
        <w:ind w:left="177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62EA7EEB"/>
    <w:multiLevelType w:val="hybridMultilevel"/>
    <w:tmpl w:val="D4EA8F0A"/>
    <w:lvl w:ilvl="0" w:tplc="D6EE1E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51DD5"/>
    <w:multiLevelType w:val="hybridMultilevel"/>
    <w:tmpl w:val="09E2A3AA"/>
    <w:lvl w:ilvl="0" w:tplc="17DA77F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7E625D9"/>
    <w:multiLevelType w:val="hybridMultilevel"/>
    <w:tmpl w:val="343078D2"/>
    <w:lvl w:ilvl="0" w:tplc="91E8F78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C1BC9"/>
    <w:multiLevelType w:val="hybridMultilevel"/>
    <w:tmpl w:val="003670F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A8633B4"/>
    <w:multiLevelType w:val="hybridMultilevel"/>
    <w:tmpl w:val="293065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6"/>
  </w:num>
  <w:num w:numId="4">
    <w:abstractNumId w:val="26"/>
  </w:num>
  <w:num w:numId="5">
    <w:abstractNumId w:val="24"/>
  </w:num>
  <w:num w:numId="6">
    <w:abstractNumId w:val="3"/>
  </w:num>
  <w:num w:numId="7">
    <w:abstractNumId w:val="20"/>
  </w:num>
  <w:num w:numId="8">
    <w:abstractNumId w:val="1"/>
  </w:num>
  <w:num w:numId="9">
    <w:abstractNumId w:val="10"/>
  </w:num>
  <w:num w:numId="10">
    <w:abstractNumId w:val="19"/>
  </w:num>
  <w:num w:numId="11">
    <w:abstractNumId w:val="15"/>
  </w:num>
  <w:num w:numId="12">
    <w:abstractNumId w:val="17"/>
  </w:num>
  <w:num w:numId="13">
    <w:abstractNumId w:val="21"/>
  </w:num>
  <w:num w:numId="14">
    <w:abstractNumId w:val="6"/>
  </w:num>
  <w:num w:numId="15">
    <w:abstractNumId w:val="8"/>
  </w:num>
  <w:num w:numId="16">
    <w:abstractNumId w:val="23"/>
  </w:num>
  <w:num w:numId="17">
    <w:abstractNumId w:val="7"/>
  </w:num>
  <w:num w:numId="18">
    <w:abstractNumId w:val="25"/>
  </w:num>
  <w:num w:numId="19">
    <w:abstractNumId w:val="5"/>
  </w:num>
  <w:num w:numId="20">
    <w:abstractNumId w:val="13"/>
  </w:num>
  <w:num w:numId="21">
    <w:abstractNumId w:val="2"/>
  </w:num>
  <w:num w:numId="22">
    <w:abstractNumId w:val="4"/>
  </w:num>
  <w:num w:numId="23">
    <w:abstractNumId w:val="11"/>
  </w:num>
  <w:num w:numId="24">
    <w:abstractNumId w:val="18"/>
  </w:num>
  <w:num w:numId="25">
    <w:abstractNumId w:val="0"/>
  </w:num>
  <w:num w:numId="26">
    <w:abstractNumId w:val="1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A7E"/>
    <w:rsid w:val="00022DCD"/>
    <w:rsid w:val="00025088"/>
    <w:rsid w:val="000604F2"/>
    <w:rsid w:val="000815C0"/>
    <w:rsid w:val="00095E37"/>
    <w:rsid w:val="000970F6"/>
    <w:rsid w:val="000A0857"/>
    <w:rsid w:val="000A70AB"/>
    <w:rsid w:val="000B684C"/>
    <w:rsid w:val="000C4A7E"/>
    <w:rsid w:val="000E22AD"/>
    <w:rsid w:val="000F5032"/>
    <w:rsid w:val="001217A9"/>
    <w:rsid w:val="001B4B57"/>
    <w:rsid w:val="001B4E1B"/>
    <w:rsid w:val="002761CD"/>
    <w:rsid w:val="00292365"/>
    <w:rsid w:val="002F31C1"/>
    <w:rsid w:val="00333149"/>
    <w:rsid w:val="00375B61"/>
    <w:rsid w:val="003973B2"/>
    <w:rsid w:val="004045AE"/>
    <w:rsid w:val="00405C52"/>
    <w:rsid w:val="004070E2"/>
    <w:rsid w:val="00412D50"/>
    <w:rsid w:val="00424498"/>
    <w:rsid w:val="00460A09"/>
    <w:rsid w:val="00460C0E"/>
    <w:rsid w:val="004C2FB9"/>
    <w:rsid w:val="004D286C"/>
    <w:rsid w:val="004D7B71"/>
    <w:rsid w:val="004F202A"/>
    <w:rsid w:val="00534672"/>
    <w:rsid w:val="00557852"/>
    <w:rsid w:val="005653D1"/>
    <w:rsid w:val="005D1CA6"/>
    <w:rsid w:val="005E21B9"/>
    <w:rsid w:val="005F7C14"/>
    <w:rsid w:val="00647142"/>
    <w:rsid w:val="006747EC"/>
    <w:rsid w:val="00674902"/>
    <w:rsid w:val="006B0BD8"/>
    <w:rsid w:val="006E0A3B"/>
    <w:rsid w:val="006F38DC"/>
    <w:rsid w:val="00705A3E"/>
    <w:rsid w:val="0076640A"/>
    <w:rsid w:val="00775ABB"/>
    <w:rsid w:val="007B741A"/>
    <w:rsid w:val="007C1FFD"/>
    <w:rsid w:val="007C4EF2"/>
    <w:rsid w:val="007D78DD"/>
    <w:rsid w:val="008224E8"/>
    <w:rsid w:val="00833AFF"/>
    <w:rsid w:val="00854BAF"/>
    <w:rsid w:val="009B18BF"/>
    <w:rsid w:val="009F10B0"/>
    <w:rsid w:val="00A221B7"/>
    <w:rsid w:val="00A513CA"/>
    <w:rsid w:val="00AC1393"/>
    <w:rsid w:val="00B05566"/>
    <w:rsid w:val="00B13F47"/>
    <w:rsid w:val="00B14C87"/>
    <w:rsid w:val="00B3296B"/>
    <w:rsid w:val="00B61274"/>
    <w:rsid w:val="00B9431A"/>
    <w:rsid w:val="00C1195C"/>
    <w:rsid w:val="00C31148"/>
    <w:rsid w:val="00C404D4"/>
    <w:rsid w:val="00C47F9C"/>
    <w:rsid w:val="00C500DC"/>
    <w:rsid w:val="00C57522"/>
    <w:rsid w:val="00C92E55"/>
    <w:rsid w:val="00CB6D4F"/>
    <w:rsid w:val="00CC73BC"/>
    <w:rsid w:val="00CF05D4"/>
    <w:rsid w:val="00D11D6F"/>
    <w:rsid w:val="00D25715"/>
    <w:rsid w:val="00D65D2B"/>
    <w:rsid w:val="00DC06A0"/>
    <w:rsid w:val="00DE0FF0"/>
    <w:rsid w:val="00E077EC"/>
    <w:rsid w:val="00E268D7"/>
    <w:rsid w:val="00E44577"/>
    <w:rsid w:val="00E549FF"/>
    <w:rsid w:val="00E8006E"/>
    <w:rsid w:val="00E9489C"/>
    <w:rsid w:val="00EA0376"/>
    <w:rsid w:val="00EC2BDB"/>
    <w:rsid w:val="00ED29FD"/>
    <w:rsid w:val="00ED3863"/>
    <w:rsid w:val="00EF4E8A"/>
    <w:rsid w:val="00F01A61"/>
    <w:rsid w:val="00F058F1"/>
    <w:rsid w:val="00FA503A"/>
    <w:rsid w:val="00FD18DE"/>
    <w:rsid w:val="00FD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ADFB"/>
  <w15:chartTrackingRefBased/>
  <w15:docId w15:val="{E8ED73C1-6FC3-4786-B244-A790C9C3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43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43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75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95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C1195C"/>
    <w:pPr>
      <w:widowControl w:val="0"/>
      <w:autoSpaceDE w:val="0"/>
      <w:autoSpaceDN w:val="0"/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195C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03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943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943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575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22"/>
  </w:style>
  <w:style w:type="paragraph" w:styleId="Stopka">
    <w:name w:val="footer"/>
    <w:basedOn w:val="Normalny"/>
    <w:link w:val="StopkaZnak"/>
    <w:uiPriority w:val="99"/>
    <w:unhideWhenUsed/>
    <w:rsid w:val="00C5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522"/>
  </w:style>
  <w:style w:type="character" w:styleId="Pogrubienie">
    <w:name w:val="Strong"/>
    <w:basedOn w:val="Domylnaczcionkaakapitu"/>
    <w:uiPriority w:val="22"/>
    <w:qFormat/>
    <w:rsid w:val="00CB6D4F"/>
    <w:rPr>
      <w:b/>
      <w:bCs/>
    </w:rPr>
  </w:style>
  <w:style w:type="character" w:customStyle="1" w:styleId="contentpasted0">
    <w:name w:val="contentpasted0"/>
    <w:basedOn w:val="Domylnaczcionkaakapitu"/>
    <w:rsid w:val="00276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3D26B-0A68-482F-AECA-887491D4D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2080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Informatyka-opis kierunku</vt:lpstr>
    </vt:vector>
  </TitlesOfParts>
  <Company>PWSZ Leszno</Company>
  <LinksUpToDate>false</LinksUpToDate>
  <CharactersWithSpaces>14536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Informatyka-opis kierunku</dc:title>
  <dc:subject/>
  <dc:creator>Marzena Frala</dc:creator>
  <cp:keywords/>
  <dc:description/>
  <cp:lastModifiedBy>Nicoletta Dudziak</cp:lastModifiedBy>
  <cp:revision>3</cp:revision>
  <cp:lastPrinted>2024-11-18T07:54:00Z</cp:lastPrinted>
  <dcterms:created xsi:type="dcterms:W3CDTF">2025-03-24T08:37:00Z</dcterms:created>
  <dcterms:modified xsi:type="dcterms:W3CDTF">2025-03-24T11:17:00Z</dcterms:modified>
</cp:coreProperties>
</file>