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77777777" w:rsidR="00F775E1" w:rsidRPr="00243EC0" w:rsidRDefault="00F775E1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 w:rsidRPr="00243EC0">
        <w:rPr>
          <w:noProof/>
          <w:sz w:val="36"/>
          <w:szCs w:val="36"/>
          <w:lang w:eastAsia="pl-PL"/>
        </w:rPr>
        <w:t xml:space="preserve">Konkurs </w:t>
      </w:r>
      <w:r w:rsidRPr="00243EC0">
        <w:rPr>
          <w:sz w:val="36"/>
          <w:szCs w:val="36"/>
        </w:rPr>
        <w:t>walentynkowy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7777777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Informacje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77777777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Organizatorem konkursu walentynkowego (zwanego dalej „konkursem”) jest Akademia Nauk Stosowanych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im.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Komeńskiego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Lesznie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siedzibą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</w:t>
      </w:r>
      <w:r>
        <w:rPr>
          <w:rFonts w:asciiTheme="minorHAnsi" w:hAnsiTheme="minorHAnsi" w:cstheme="minorHAnsi"/>
          <w:sz w:val="24"/>
          <w:szCs w:val="24"/>
        </w:rPr>
        <w:br/>
      </w:r>
      <w:r w:rsidRPr="00C80A25">
        <w:rPr>
          <w:rFonts w:asciiTheme="minorHAnsi" w:hAnsiTheme="minorHAnsi" w:cstheme="minorHAnsi"/>
          <w:sz w:val="24"/>
          <w:szCs w:val="24"/>
        </w:rPr>
        <w:t>ul. Adama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Mickiewicza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5, 64-100 Leszno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03D548" w14:textId="77777777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odbywa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ramach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Walentynek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organizowanych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czelnię.</w:t>
      </w:r>
    </w:p>
    <w:p w14:paraId="76CF26BA" w14:textId="040DB26C" w:rsidR="00B94D00" w:rsidRPr="00B94D00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before="22" w:line="267" w:lineRule="exact"/>
        <w:ind w:right="720"/>
        <w:rPr>
          <w:rFonts w:asciiTheme="minorHAnsi" w:hAnsiTheme="minorHAnsi" w:cstheme="minorHAnsi"/>
          <w:sz w:val="24"/>
          <w:szCs w:val="24"/>
        </w:rPr>
      </w:pPr>
      <w:r w:rsidRPr="00B94D00">
        <w:rPr>
          <w:rFonts w:asciiTheme="minorHAnsi" w:hAnsiTheme="minorHAnsi" w:cstheme="minorHAnsi"/>
          <w:sz w:val="24"/>
          <w:szCs w:val="24"/>
        </w:rPr>
        <w:t>Celem</w:t>
      </w:r>
      <w:r w:rsidRPr="00B94D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4D00">
        <w:rPr>
          <w:rFonts w:asciiTheme="minorHAnsi" w:hAnsiTheme="minorHAnsi" w:cstheme="minorHAnsi"/>
          <w:sz w:val="24"/>
          <w:szCs w:val="24"/>
        </w:rPr>
        <w:t>konkursu</w:t>
      </w:r>
      <w:r w:rsidR="00B94D00" w:rsidRPr="00B94D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94D00" w:rsidRPr="00B94D00">
        <w:rPr>
          <w:sz w:val="24"/>
          <w:szCs w:val="24"/>
        </w:rPr>
        <w:t>jest zebranie i wyłonienie najciekawszej odpowiedzi na pytanie, z którą bliską osobą studenci chcieliby spędzić Walentynki i dlaczego</w:t>
      </w:r>
      <w:r w:rsidR="00B94D00" w:rsidRPr="00B94D00">
        <w:rPr>
          <w:sz w:val="24"/>
          <w:szCs w:val="24"/>
        </w:rPr>
        <w:t>.</w:t>
      </w:r>
    </w:p>
    <w:p w14:paraId="1766BA80" w14:textId="0ABC59D6" w:rsidR="00F775E1" w:rsidRPr="00B94D00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before="22" w:line="267" w:lineRule="exact"/>
        <w:ind w:right="720"/>
        <w:rPr>
          <w:rFonts w:asciiTheme="minorHAnsi" w:hAnsiTheme="minorHAnsi" w:cstheme="minorHAnsi"/>
          <w:sz w:val="24"/>
          <w:szCs w:val="24"/>
        </w:rPr>
      </w:pPr>
      <w:r w:rsidRPr="00B94D00">
        <w:rPr>
          <w:rFonts w:asciiTheme="minorHAnsi" w:hAnsiTheme="minorHAnsi" w:cstheme="minorHAnsi"/>
          <w:sz w:val="24"/>
          <w:szCs w:val="24"/>
        </w:rPr>
        <w:t>Miejscem</w:t>
      </w:r>
      <w:r w:rsidRPr="00B94D0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4D00">
        <w:rPr>
          <w:rFonts w:asciiTheme="minorHAnsi" w:hAnsiTheme="minorHAnsi" w:cstheme="minorHAnsi"/>
          <w:sz w:val="24"/>
          <w:szCs w:val="24"/>
        </w:rPr>
        <w:t>ogłoszenia</w:t>
      </w:r>
      <w:r w:rsidRPr="00B94D00">
        <w:rPr>
          <w:rFonts w:asciiTheme="minorHAnsi" w:hAnsiTheme="minorHAnsi" w:cstheme="minorHAnsi"/>
          <w:spacing w:val="-4"/>
          <w:sz w:val="24"/>
          <w:szCs w:val="24"/>
        </w:rPr>
        <w:t xml:space="preserve"> wyników konkursu </w:t>
      </w:r>
      <w:r w:rsidRPr="00B94D00">
        <w:rPr>
          <w:rFonts w:asciiTheme="minorHAnsi" w:hAnsiTheme="minorHAnsi" w:cstheme="minorHAnsi"/>
          <w:sz w:val="24"/>
          <w:szCs w:val="24"/>
        </w:rPr>
        <w:t>są</w:t>
      </w:r>
      <w:r w:rsidRPr="00B94D0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4D00">
        <w:rPr>
          <w:rFonts w:asciiTheme="minorHAnsi" w:hAnsiTheme="minorHAnsi" w:cstheme="minorHAnsi"/>
          <w:sz w:val="24"/>
          <w:szCs w:val="24"/>
        </w:rPr>
        <w:t>media</w:t>
      </w:r>
      <w:r w:rsidRPr="00B94D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4D00">
        <w:rPr>
          <w:rFonts w:asciiTheme="minorHAnsi" w:hAnsiTheme="minorHAnsi" w:cstheme="minorHAnsi"/>
          <w:sz w:val="24"/>
          <w:szCs w:val="24"/>
        </w:rPr>
        <w:t>społecznościowe</w:t>
      </w:r>
      <w:r w:rsidRPr="00B94D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4D00">
        <w:rPr>
          <w:rFonts w:asciiTheme="minorHAnsi" w:hAnsiTheme="minorHAnsi" w:cstheme="minorHAnsi"/>
          <w:sz w:val="24"/>
          <w:szCs w:val="24"/>
        </w:rPr>
        <w:t>i</w:t>
      </w:r>
      <w:r w:rsidRPr="00B94D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4D00">
        <w:rPr>
          <w:rFonts w:asciiTheme="minorHAnsi" w:hAnsiTheme="minorHAnsi" w:cstheme="minorHAnsi"/>
          <w:sz w:val="24"/>
          <w:szCs w:val="24"/>
        </w:rPr>
        <w:t>strona</w:t>
      </w:r>
      <w:r w:rsidRPr="00B94D0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4D00">
        <w:rPr>
          <w:rFonts w:asciiTheme="minorHAnsi" w:hAnsiTheme="minorHAnsi" w:cstheme="minorHAnsi"/>
          <w:sz w:val="24"/>
          <w:szCs w:val="24"/>
        </w:rPr>
        <w:t>internetowa</w:t>
      </w:r>
      <w:r w:rsidRPr="00B94D0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4D00">
        <w:rPr>
          <w:rFonts w:asciiTheme="minorHAnsi" w:hAnsiTheme="minorHAnsi" w:cstheme="minorHAnsi"/>
          <w:sz w:val="24"/>
          <w:szCs w:val="24"/>
        </w:rPr>
        <w:t>ANS</w:t>
      </w:r>
      <w:r w:rsidRPr="00B94D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4D00">
        <w:rPr>
          <w:rFonts w:asciiTheme="minorHAnsi" w:hAnsiTheme="minorHAnsi" w:cstheme="minorHAnsi"/>
          <w:spacing w:val="-10"/>
          <w:sz w:val="24"/>
          <w:szCs w:val="24"/>
        </w:rPr>
        <w:t xml:space="preserve">w </w:t>
      </w:r>
      <w:r w:rsidRPr="00B94D00">
        <w:rPr>
          <w:rFonts w:asciiTheme="minorHAnsi" w:hAnsiTheme="minorHAnsi" w:cstheme="minorHAnsi"/>
          <w:spacing w:val="-2"/>
          <w:sz w:val="24"/>
          <w:szCs w:val="24"/>
        </w:rPr>
        <w:t>Lesznie.</w:t>
      </w:r>
    </w:p>
    <w:p w14:paraId="30EFEF6C" w14:textId="111DD87D" w:rsidR="00F775E1" w:rsidRPr="00F775E1" w:rsidRDefault="00F775E1" w:rsidP="00F775E1">
      <w:pPr>
        <w:pStyle w:val="Akapitzlist"/>
        <w:numPr>
          <w:ilvl w:val="0"/>
          <w:numId w:val="3"/>
        </w:numPr>
        <w:tabs>
          <w:tab w:val="left" w:pos="836"/>
        </w:tabs>
        <w:spacing w:before="22" w:line="256" w:lineRule="auto"/>
        <w:ind w:left="835" w:right="10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W ramach zabawy Organizator powołuje Komitet Organizacyjny złożony z przedstawicieli Uczelni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odpowiedzialny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przebieg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weryfikację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treści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zgłoszeń.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bookmarkStart w:id="3" w:name="§_2._Uczestnicy_konkursu"/>
      <w:bookmarkEnd w:id="3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10781C5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aktualnie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studiujące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Akademii Nauk Stosowanych w Lesznie, niezależnie od kierunku i trybu studiów.</w:t>
      </w:r>
    </w:p>
    <w:p w14:paraId="380A3750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swoją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odpowiedź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samodzielnie.</w:t>
      </w:r>
    </w:p>
    <w:p w14:paraId="335AA1F7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niej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</w:p>
    <w:p w14:paraId="37045BEB" w14:textId="6FFBF31D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wyraża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publikację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przesłane</w:t>
      </w:r>
      <w:r w:rsidR="00B94D00">
        <w:rPr>
          <w:rFonts w:asciiTheme="minorHAnsi" w:hAnsiTheme="minorHAnsi" w:cstheme="minorHAnsi"/>
          <w:sz w:val="24"/>
          <w:szCs w:val="24"/>
        </w:rPr>
        <w:t xml:space="preserve">j odpowiedzi </w:t>
      </w:r>
      <w:r>
        <w:rPr>
          <w:rFonts w:asciiTheme="minorHAnsi" w:hAnsiTheme="minorHAnsi" w:cstheme="minorHAnsi"/>
          <w:sz w:val="24"/>
          <w:szCs w:val="24"/>
        </w:rPr>
        <w:t xml:space="preserve">w mediach społecznościowych i na </w:t>
      </w:r>
      <w:r>
        <w:rPr>
          <w:rFonts w:asciiTheme="minorHAnsi" w:hAnsiTheme="minorHAnsi" w:cstheme="minorHAnsi"/>
          <w:spacing w:val="-4"/>
          <w:sz w:val="24"/>
          <w:szCs w:val="24"/>
        </w:rPr>
        <w:t>stronie internetowej Uczelni.</w:t>
      </w:r>
    </w:p>
    <w:p w14:paraId="09B8B41B" w14:textId="2A875F1C" w:rsidR="00F775E1" w:rsidRPr="00F775E1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0DE222B0" w14:textId="77777777" w:rsidR="00F775E1" w:rsidRPr="00683643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683643">
        <w:rPr>
          <w:rFonts w:asciiTheme="minorHAnsi" w:hAnsiTheme="minorHAnsi" w:cstheme="minorHAnsi"/>
          <w:sz w:val="28"/>
          <w:szCs w:val="28"/>
        </w:rPr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Komitet</w:t>
      </w:r>
      <w:r w:rsidRPr="0068364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Organizacyjny</w:t>
      </w:r>
    </w:p>
    <w:p w14:paraId="37597A3A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oparciu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7EB2D710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Zadaniami</w:t>
      </w:r>
      <w:r w:rsidRPr="00C80A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Komitetu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Organizacyjnego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2DF17268" w14:textId="387D84B9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80A25">
        <w:rPr>
          <w:rFonts w:asciiTheme="minorHAnsi" w:hAnsiTheme="minorHAnsi" w:cstheme="minorHAnsi"/>
          <w:sz w:val="24"/>
          <w:szCs w:val="24"/>
        </w:rPr>
        <w:t>prawne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regulaminowe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2BEC158" w14:textId="7C546EEC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1" w:line="259" w:lineRule="auto"/>
        <w:ind w:right="287"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C80A25">
        <w:rPr>
          <w:rFonts w:asciiTheme="minorHAnsi" w:hAnsiTheme="minorHAnsi" w:cstheme="minorHAnsi"/>
          <w:sz w:val="24"/>
          <w:szCs w:val="24"/>
        </w:rPr>
        <w:t>oordynacja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działań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marketingowych,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informacyjnych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promocyjnych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lastRenderedPageBreak/>
        <w:t>związanych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z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zabawą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6BCD9EBA" w14:textId="2BFA736D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67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eryfikacja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zgłoszonych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zatwierdzanie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egulaminem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F47AD3C" w14:textId="02883788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ybór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najciekawszych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FBE475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Terminarz</w:t>
      </w:r>
      <w:r w:rsidRPr="00F775E1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41CABD35" w14:textId="0F22E177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rozpoczyna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dniu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94D00">
        <w:rPr>
          <w:rFonts w:asciiTheme="minorHAnsi" w:hAnsiTheme="minorHAnsi" w:cstheme="minorHAnsi"/>
          <w:spacing w:val="-4"/>
          <w:sz w:val="24"/>
          <w:szCs w:val="24"/>
        </w:rPr>
        <w:t>2 lutego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202</w:t>
      </w:r>
      <w:r w:rsidR="00B94D00">
        <w:rPr>
          <w:rFonts w:asciiTheme="minorHAnsi" w:hAnsiTheme="minorHAnsi" w:cstheme="minorHAnsi"/>
          <w:spacing w:val="-4"/>
          <w:sz w:val="24"/>
          <w:szCs w:val="24"/>
        </w:rPr>
        <w:t>4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r., </w:t>
      </w:r>
      <w:r w:rsidRPr="00F775E1">
        <w:rPr>
          <w:rFonts w:cstheme="minorHAnsi"/>
          <w:sz w:val="24"/>
          <w:szCs w:val="24"/>
        </w:rPr>
        <w:t>a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zgłoszenia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przyjmowane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są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dnia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1</w:t>
      </w:r>
      <w:r w:rsidR="00B94D00">
        <w:rPr>
          <w:rFonts w:cstheme="minorHAnsi"/>
          <w:sz w:val="24"/>
          <w:szCs w:val="24"/>
        </w:rPr>
        <w:t>2</w:t>
      </w:r>
      <w:r w:rsidRPr="00F775E1">
        <w:rPr>
          <w:rFonts w:cstheme="minorHAnsi"/>
          <w:sz w:val="24"/>
          <w:szCs w:val="24"/>
        </w:rPr>
        <w:t xml:space="preserve"> </w:t>
      </w:r>
      <w:r w:rsidRPr="00F775E1">
        <w:rPr>
          <w:rFonts w:cstheme="minorHAnsi"/>
          <w:spacing w:val="-2"/>
          <w:sz w:val="24"/>
          <w:szCs w:val="24"/>
        </w:rPr>
        <w:t>lutego</w:t>
      </w:r>
      <w:r>
        <w:rPr>
          <w:rFonts w:cstheme="minorHAnsi"/>
          <w:spacing w:val="-2"/>
          <w:sz w:val="24"/>
          <w:szCs w:val="24"/>
        </w:rPr>
        <w:t xml:space="preserve"> 202</w:t>
      </w:r>
      <w:r w:rsidR="00B94D00">
        <w:rPr>
          <w:rFonts w:cstheme="minorHAnsi"/>
          <w:spacing w:val="-2"/>
          <w:sz w:val="24"/>
          <w:szCs w:val="24"/>
        </w:rPr>
        <w:t>4</w:t>
      </w:r>
      <w:r>
        <w:rPr>
          <w:rFonts w:cstheme="minorHAnsi"/>
          <w:spacing w:val="-2"/>
          <w:sz w:val="24"/>
          <w:szCs w:val="24"/>
        </w:rPr>
        <w:t xml:space="preserve"> r.</w:t>
      </w:r>
    </w:p>
    <w:p w14:paraId="58C3E1B4" w14:textId="0175C555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F775E1">
        <w:rPr>
          <w:rFonts w:asciiTheme="minorHAnsi" w:hAnsiTheme="minorHAnsi" w:cstheme="minorHAnsi"/>
          <w:sz w:val="24"/>
          <w:szCs w:val="24"/>
        </w:rPr>
        <w:t>Ogłoszenie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laureatów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nastąpi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w </w:t>
      </w:r>
      <w:r w:rsidRPr="00F775E1">
        <w:rPr>
          <w:rFonts w:asciiTheme="minorHAnsi" w:hAnsiTheme="minorHAnsi" w:cstheme="minorHAnsi"/>
          <w:sz w:val="24"/>
          <w:szCs w:val="24"/>
        </w:rPr>
        <w:t>dni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 w:rsidRPr="00F775E1">
        <w:rPr>
          <w:rFonts w:asciiTheme="minorHAnsi" w:hAnsiTheme="minorHAnsi" w:cstheme="minorHAnsi"/>
          <w:sz w:val="24"/>
          <w:szCs w:val="24"/>
        </w:rPr>
        <w:t>1</w:t>
      </w:r>
      <w:r w:rsidR="00B94D00">
        <w:rPr>
          <w:rFonts w:asciiTheme="minorHAnsi" w:hAnsiTheme="minorHAnsi" w:cstheme="minorHAnsi"/>
          <w:sz w:val="24"/>
          <w:szCs w:val="24"/>
        </w:rPr>
        <w:t>4</w:t>
      </w:r>
      <w:r w:rsidRPr="00F775E1">
        <w:rPr>
          <w:rFonts w:asciiTheme="minorHAnsi" w:hAnsiTheme="minorHAnsi" w:cstheme="minorHAnsi"/>
          <w:sz w:val="24"/>
          <w:szCs w:val="24"/>
        </w:rPr>
        <w:t xml:space="preserve"> lutego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 xml:space="preserve"> 202</w:t>
      </w:r>
      <w:r w:rsidR="00B94D00">
        <w:rPr>
          <w:rFonts w:asciiTheme="minorHAnsi" w:hAnsiTheme="minorHAnsi" w:cstheme="minorHAnsi"/>
          <w:spacing w:val="-2"/>
          <w:sz w:val="24"/>
          <w:szCs w:val="24"/>
        </w:rPr>
        <w:t>4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>r.</w:t>
      </w:r>
    </w:p>
    <w:p w14:paraId="6DB6A309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Przepisy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dotyczące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zgłaszanych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życzeń</w:t>
      </w:r>
    </w:p>
    <w:p w14:paraId="129978A6" w14:textId="5EA029E7" w:rsidR="00F775E1" w:rsidRPr="00C80A25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pośrednictwem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formularza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6">
        <w:r w:rsidRPr="00C80A25">
          <w:rPr>
            <w:rFonts w:asciiTheme="minorHAnsi" w:hAnsiTheme="minorHAnsi" w:cstheme="minorHAnsi"/>
            <w:color w:val="0562C1"/>
            <w:spacing w:val="-2"/>
            <w:sz w:val="24"/>
            <w:szCs w:val="24"/>
            <w:u w:val="single" w:color="0562C1"/>
          </w:rPr>
          <w:t>ansleszno.pl</w:t>
        </w:r>
      </w:hyperlink>
      <w:r>
        <w:rPr>
          <w:rFonts w:asciiTheme="minorHAnsi" w:hAnsiTheme="minorHAnsi" w:cstheme="minorHAnsi"/>
          <w:color w:val="0562C1"/>
          <w:spacing w:val="-2"/>
          <w:sz w:val="24"/>
          <w:szCs w:val="24"/>
          <w:u w:val="single" w:color="0562C1"/>
        </w:rPr>
        <w:t>.</w:t>
      </w:r>
    </w:p>
    <w:p w14:paraId="707F7A8A" w14:textId="77777777" w:rsidR="00B94D00" w:rsidRPr="00B94D00" w:rsidRDefault="00F775E1" w:rsidP="00B94D00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dołączony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musi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numer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indeksu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autora.</w:t>
      </w:r>
    </w:p>
    <w:p w14:paraId="2DF4E196" w14:textId="0D99E71D" w:rsidR="00B94D00" w:rsidRPr="00B94D00" w:rsidRDefault="00B94D00" w:rsidP="00B94D00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B94D00">
        <w:rPr>
          <w:sz w:val="24"/>
          <w:szCs w:val="24"/>
        </w:rPr>
        <w:t>Zgłoszone odpowiedzi powinny dotyczyć argumentacji, dlaczego akurat z tą osobą chcielibyście spędzić Walentynki.</w:t>
      </w:r>
    </w:p>
    <w:p w14:paraId="015B19C0" w14:textId="14CA3F8E" w:rsidR="00B94D00" w:rsidRPr="00B94D00" w:rsidRDefault="00F775E1" w:rsidP="00B94D00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B94D00">
        <w:rPr>
          <w:rFonts w:cstheme="minorHAnsi"/>
          <w:sz w:val="24"/>
          <w:szCs w:val="24"/>
        </w:rPr>
        <w:t>Zgłoszone</w:t>
      </w:r>
      <w:r w:rsidRPr="00B94D00">
        <w:rPr>
          <w:rFonts w:cstheme="minorHAnsi"/>
          <w:spacing w:val="-3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odpowiedzi</w:t>
      </w:r>
      <w:r w:rsidRPr="00B94D00">
        <w:rPr>
          <w:rFonts w:cstheme="minorHAnsi"/>
          <w:spacing w:val="-6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nie</w:t>
      </w:r>
      <w:r w:rsidRPr="00B94D00">
        <w:rPr>
          <w:rFonts w:cstheme="minorHAnsi"/>
          <w:spacing w:val="-6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mogą</w:t>
      </w:r>
      <w:r w:rsidRPr="00B94D00">
        <w:rPr>
          <w:rFonts w:cstheme="minorHAnsi"/>
          <w:spacing w:val="-4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zawierać</w:t>
      </w:r>
      <w:r w:rsidRPr="00B94D00">
        <w:rPr>
          <w:rFonts w:cstheme="minorHAnsi"/>
          <w:spacing w:val="-6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treści</w:t>
      </w:r>
      <w:r w:rsidRPr="00B94D00">
        <w:rPr>
          <w:rFonts w:cstheme="minorHAnsi"/>
          <w:spacing w:val="-4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wulgarnych,</w:t>
      </w:r>
      <w:r w:rsidRPr="00B94D00">
        <w:rPr>
          <w:rFonts w:cstheme="minorHAnsi"/>
          <w:spacing w:val="-4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agresywnych,</w:t>
      </w:r>
      <w:r w:rsidRPr="00B94D00">
        <w:rPr>
          <w:rFonts w:cstheme="minorHAnsi"/>
          <w:spacing w:val="-6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rasistowskich, erotycznych czy obraźliwych dla osób trzecich.</w:t>
      </w:r>
    </w:p>
    <w:p w14:paraId="0FF76FBF" w14:textId="66B32338" w:rsidR="00F775E1" w:rsidRPr="00B94D00" w:rsidRDefault="00F775E1" w:rsidP="00B94D00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B94D00">
        <w:rPr>
          <w:rFonts w:cstheme="minorHAnsi"/>
          <w:sz w:val="24"/>
          <w:szCs w:val="24"/>
        </w:rPr>
        <w:t>Każdy</w:t>
      </w:r>
      <w:r w:rsidRPr="00B94D00">
        <w:rPr>
          <w:rFonts w:cstheme="minorHAnsi"/>
          <w:spacing w:val="-6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z</w:t>
      </w:r>
      <w:r w:rsidRPr="00B94D00">
        <w:rPr>
          <w:rFonts w:cstheme="minorHAnsi"/>
          <w:spacing w:val="-5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uczestników</w:t>
      </w:r>
      <w:r w:rsidRPr="00B94D00">
        <w:rPr>
          <w:rFonts w:cstheme="minorHAnsi"/>
          <w:spacing w:val="-6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może</w:t>
      </w:r>
      <w:r w:rsidRPr="00B94D00">
        <w:rPr>
          <w:rFonts w:cstheme="minorHAnsi"/>
          <w:spacing w:val="-6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napisać</w:t>
      </w:r>
      <w:r w:rsidRPr="00B94D00">
        <w:rPr>
          <w:rFonts w:cstheme="minorHAnsi"/>
          <w:spacing w:val="-4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maksymalnie</w:t>
      </w:r>
      <w:r w:rsidRPr="00B94D00">
        <w:rPr>
          <w:rFonts w:cstheme="minorHAnsi"/>
          <w:spacing w:val="-5"/>
          <w:sz w:val="24"/>
          <w:szCs w:val="24"/>
        </w:rPr>
        <w:t xml:space="preserve"> </w:t>
      </w:r>
      <w:r w:rsidRPr="00B94D00">
        <w:rPr>
          <w:rFonts w:cstheme="minorHAnsi"/>
          <w:sz w:val="24"/>
          <w:szCs w:val="24"/>
        </w:rPr>
        <w:t>jedną</w:t>
      </w:r>
      <w:r w:rsidRPr="00B94D00">
        <w:rPr>
          <w:rFonts w:cstheme="minorHAnsi"/>
          <w:spacing w:val="-6"/>
          <w:sz w:val="24"/>
          <w:szCs w:val="24"/>
        </w:rPr>
        <w:t xml:space="preserve"> </w:t>
      </w:r>
      <w:r w:rsidRPr="00B94D00">
        <w:rPr>
          <w:rFonts w:cstheme="minorHAnsi"/>
          <w:spacing w:val="-2"/>
          <w:sz w:val="24"/>
          <w:szCs w:val="24"/>
        </w:rPr>
        <w:t>odpowiedź.</w:t>
      </w:r>
    </w:p>
    <w:p w14:paraId="2286A12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6" w:name="§_6._Nagrody"/>
      <w:bookmarkEnd w:id="6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6. Nagrody</w:t>
      </w:r>
    </w:p>
    <w:p w14:paraId="16E3E114" w14:textId="2E9B6639" w:rsidR="00B94D00" w:rsidRPr="00B94D00" w:rsidRDefault="00B94D00" w:rsidP="00B94D00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B94D00">
        <w:rPr>
          <w:sz w:val="24"/>
          <w:szCs w:val="24"/>
        </w:rPr>
        <w:t>Dla autora najlepszej odpowiedzi przewidziane są następujące nagrody:</w:t>
      </w:r>
    </w:p>
    <w:p w14:paraId="1AAD6416" w14:textId="5D28333B" w:rsidR="00B94D00" w:rsidRPr="00B94D00" w:rsidRDefault="00B94D00" w:rsidP="00B94D00">
      <w:pPr>
        <w:pStyle w:val="Akapitzlist"/>
        <w:numPr>
          <w:ilvl w:val="1"/>
          <w:numId w:val="5"/>
        </w:numPr>
        <w:tabs>
          <w:tab w:val="left" w:pos="837"/>
        </w:tabs>
        <w:spacing w:before="21"/>
        <w:rPr>
          <w:rFonts w:asciiTheme="minorHAnsi" w:hAnsiTheme="minorHAnsi" w:cstheme="minorHAnsi"/>
          <w:sz w:val="24"/>
          <w:szCs w:val="24"/>
        </w:rPr>
      </w:pPr>
      <w:r w:rsidRPr="00B94D00">
        <w:rPr>
          <w:sz w:val="24"/>
          <w:szCs w:val="24"/>
        </w:rPr>
        <w:t>voucher dla dwóch osób do wykorzystania na dowolny spektakl w Teatrze Miejskim w Lesznie</w:t>
      </w:r>
      <w:r w:rsidRPr="00B94D00">
        <w:rPr>
          <w:sz w:val="24"/>
          <w:szCs w:val="24"/>
        </w:rPr>
        <w:t>,</w:t>
      </w:r>
    </w:p>
    <w:p w14:paraId="43EA0962" w14:textId="0B80AA90" w:rsidR="00B94D00" w:rsidRPr="00B94D00" w:rsidRDefault="00B94D00" w:rsidP="00B94D00">
      <w:pPr>
        <w:pStyle w:val="Akapitzlist"/>
        <w:numPr>
          <w:ilvl w:val="1"/>
          <w:numId w:val="5"/>
        </w:numPr>
        <w:tabs>
          <w:tab w:val="left" w:pos="837"/>
        </w:tabs>
        <w:spacing w:before="21"/>
        <w:rPr>
          <w:rFonts w:asciiTheme="minorHAnsi" w:hAnsiTheme="minorHAnsi" w:cstheme="minorHAnsi"/>
          <w:sz w:val="24"/>
          <w:szCs w:val="24"/>
        </w:rPr>
      </w:pPr>
      <w:r w:rsidRPr="00B94D00">
        <w:rPr>
          <w:sz w:val="24"/>
          <w:szCs w:val="24"/>
        </w:rPr>
        <w:t>voucher o wartości 100 zł do wykorzystania w kawiarni Dolce Latte przy ulicy Rynek 38, 64-100 Leszno</w:t>
      </w:r>
      <w:r w:rsidRPr="00B94D00">
        <w:rPr>
          <w:sz w:val="24"/>
          <w:szCs w:val="24"/>
        </w:rPr>
        <w:t>.</w:t>
      </w:r>
    </w:p>
    <w:p w14:paraId="21E0C91B" w14:textId="3B43009C" w:rsidR="00F775E1" w:rsidRPr="00F775E1" w:rsidRDefault="00F775E1" w:rsidP="00F775E1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Dla dwóch wyróżnionych </w:t>
      </w:r>
      <w:r w:rsidR="00E33E1B">
        <w:rPr>
          <w:rFonts w:cstheme="minorHAnsi"/>
          <w:sz w:val="24"/>
          <w:szCs w:val="24"/>
        </w:rPr>
        <w:t>autorów przewidziane są nagrody w postaci gadżetów Uczelni.</w:t>
      </w:r>
    </w:p>
    <w:p w14:paraId="478FE148" w14:textId="2D1CCFCE" w:rsidR="00F775E1" w:rsidRPr="00C80A25" w:rsidRDefault="00F775E1" w:rsidP="00F775E1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wybran</w:t>
      </w:r>
      <w:r w:rsidR="00E33E1B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podstawie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przesłan</w:t>
      </w:r>
      <w:r w:rsidR="00E33E1B">
        <w:rPr>
          <w:rFonts w:asciiTheme="minorHAnsi" w:hAnsiTheme="minorHAnsi" w:cstheme="minorHAnsi"/>
          <w:sz w:val="24"/>
          <w:szCs w:val="24"/>
        </w:rPr>
        <w:t xml:space="preserve">ych </w:t>
      </w:r>
      <w:r w:rsidRPr="00C80A25">
        <w:rPr>
          <w:rFonts w:asciiTheme="minorHAnsi" w:hAnsiTheme="minorHAnsi" w:cstheme="minorHAnsi"/>
          <w:sz w:val="24"/>
          <w:szCs w:val="24"/>
        </w:rPr>
        <w:t>odpowiedzi przez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Organizacyjny.</w:t>
      </w:r>
    </w:p>
    <w:p w14:paraId="3DDD577F" w14:textId="6AAC42E9" w:rsidR="00F775E1" w:rsidRPr="00E33E1B" w:rsidRDefault="00F775E1" w:rsidP="00E33E1B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z w:val="24"/>
          <w:szCs w:val="24"/>
        </w:rPr>
        <w:t xml:space="preserve"> 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</w:t>
      </w:r>
      <w:r w:rsidR="00E33E1B">
        <w:rPr>
          <w:rFonts w:asciiTheme="minorHAnsi" w:hAnsiTheme="minorHAnsi" w:cstheme="minorHAnsi"/>
          <w:sz w:val="24"/>
          <w:szCs w:val="24"/>
        </w:rPr>
        <w:t>eni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społecznościowych</w:t>
      </w:r>
      <w:r w:rsidR="00E33E1B">
        <w:rPr>
          <w:rFonts w:asciiTheme="minorHAnsi" w:hAnsiTheme="minorHAnsi" w:cstheme="minorHAnsi"/>
          <w:sz w:val="24"/>
          <w:szCs w:val="24"/>
        </w:rPr>
        <w:t xml:space="preserve"> i na stronie internetowej Uczelni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6F728118" w14:textId="674A02F4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7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16CF6D62" w14:textId="77777777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odrzucenia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historii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niezgodnych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Regulaminem.</w:t>
      </w:r>
    </w:p>
    <w:p w14:paraId="2EA3FF3A" w14:textId="77777777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Organizatorom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przysługuje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zmiany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terminu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jak również jej przerwania, zawieszenia lub unieważnienia.</w:t>
      </w:r>
    </w:p>
    <w:p w14:paraId="64831781" w14:textId="0DB1C55B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E1B">
        <w:rPr>
          <w:rFonts w:asciiTheme="minorHAnsi" w:hAnsiTheme="minorHAnsi" w:cstheme="minorHAnsi"/>
          <w:sz w:val="24"/>
          <w:szCs w:val="24"/>
        </w:rPr>
        <w:t>R</w:t>
      </w:r>
      <w:r w:rsidRPr="00C80A25">
        <w:rPr>
          <w:rFonts w:asciiTheme="minorHAnsi" w:hAnsiTheme="minorHAnsi" w:cstheme="minorHAnsi"/>
          <w:sz w:val="24"/>
          <w:szCs w:val="24"/>
        </w:rPr>
        <w:t>egulamin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stanowi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jedyny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dokument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określający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zasady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konkursu.</w:t>
      </w:r>
    </w:p>
    <w:p w14:paraId="7F186005" w14:textId="62079A64" w:rsidR="00E33E1B" w:rsidRPr="00E33E1B" w:rsidRDefault="00F775E1" w:rsidP="00E33E1B">
      <w:pPr>
        <w:pStyle w:val="Akapitzlist"/>
        <w:numPr>
          <w:ilvl w:val="0"/>
          <w:numId w:val="4"/>
        </w:numPr>
        <w:tabs>
          <w:tab w:val="left" w:pos="837"/>
        </w:tabs>
        <w:spacing w:before="20" w:line="259" w:lineRule="auto"/>
        <w:ind w:right="504" w:hanging="360"/>
        <w:rPr>
          <w:rFonts w:asciiTheme="minorHAnsi" w:hAnsiTheme="minorHAnsi" w:cstheme="minorHAnsi"/>
          <w:color w:val="050505"/>
          <w:spacing w:val="-2"/>
          <w:sz w:val="24"/>
          <w:szCs w:val="24"/>
        </w:rPr>
      </w:pPr>
      <w:r w:rsidRPr="00C80A25">
        <w:rPr>
          <w:rFonts w:asciiTheme="minorHAnsi" w:hAnsiTheme="minorHAnsi" w:cstheme="minorHAnsi"/>
          <w:color w:val="050505"/>
          <w:sz w:val="24"/>
          <w:szCs w:val="24"/>
        </w:rPr>
        <w:t>Organizator zwalnia serwis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internetowy, na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którym zamieszczona jest zabawa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wszelkiej odpowiedzialności</w:t>
      </w:r>
      <w:r w:rsidRPr="00C80A25">
        <w:rPr>
          <w:rFonts w:asciiTheme="minorHAnsi" w:hAnsiTheme="minorHAnsi" w:cstheme="minorHAnsi"/>
          <w:color w:val="050505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dotyczącej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niniejszej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zabawy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oraz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informuje,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że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promocja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ta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jest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 xml:space="preserve">w żaden sposób sponsorowana, popierana ani przeprowadzana przez serwis ani z nim 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>związana.</w:t>
      </w:r>
    </w:p>
    <w:p w14:paraId="397B97BF" w14:textId="77777777" w:rsidR="00E33E1B" w:rsidRPr="00E33E1B" w:rsidRDefault="00E33E1B" w:rsidP="00E33E1B">
      <w:pPr>
        <w:pStyle w:val="Nagwek3"/>
        <w:spacing w:before="4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lastRenderedPageBreak/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7" w:history="1">
        <w:r w:rsidRPr="007A2979">
          <w:rPr>
            <w:rStyle w:val="Hipercze"/>
            <w:rFonts w:cstheme="minorHAnsi"/>
            <w:sz w:val="24"/>
            <w:szCs w:val="24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785106FF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31116F"/>
    <w:rsid w:val="00B94D00"/>
    <w:rsid w:val="00BD4028"/>
    <w:rsid w:val="00E077AE"/>
    <w:rsid w:val="00E33E1B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edu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2</cp:revision>
  <dcterms:created xsi:type="dcterms:W3CDTF">2025-01-14T12:53:00Z</dcterms:created>
  <dcterms:modified xsi:type="dcterms:W3CDTF">2025-01-14T12:53:00Z</dcterms:modified>
</cp:coreProperties>
</file>