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91" w:rsidRPr="00924D91" w:rsidRDefault="00924D91" w:rsidP="00924D91">
      <w:pPr>
        <w:spacing w:before="0"/>
        <w:jc w:val="right"/>
        <w:rPr>
          <w:rFonts w:cs="Calibri"/>
          <w:b/>
          <w:color w:val="auto"/>
          <w:szCs w:val="24"/>
        </w:rPr>
      </w:pPr>
      <w:r w:rsidRPr="00924D91">
        <w:rPr>
          <w:rFonts w:cs="Calibri"/>
          <w:b/>
          <w:color w:val="auto"/>
          <w:szCs w:val="24"/>
        </w:rPr>
        <w:t xml:space="preserve">Akademia Nauk Stosowanych </w:t>
      </w:r>
    </w:p>
    <w:p w:rsidR="00924D91" w:rsidRPr="00924D91" w:rsidRDefault="00924D91" w:rsidP="00924D91">
      <w:pPr>
        <w:spacing w:before="0"/>
        <w:ind w:left="4248" w:firstLine="708"/>
        <w:jc w:val="right"/>
        <w:rPr>
          <w:rFonts w:cs="Calibri"/>
          <w:b/>
          <w:color w:val="auto"/>
          <w:szCs w:val="24"/>
        </w:rPr>
      </w:pPr>
      <w:r w:rsidRPr="00924D91">
        <w:rPr>
          <w:rFonts w:cs="Calibri"/>
          <w:b/>
          <w:color w:val="auto"/>
          <w:szCs w:val="24"/>
        </w:rPr>
        <w:t>im. Jana Amosa Komeńskiego w Lesznie</w:t>
      </w:r>
    </w:p>
    <w:p w:rsidR="00924D91" w:rsidRPr="00924D91" w:rsidRDefault="00924D91" w:rsidP="00924D91">
      <w:pPr>
        <w:spacing w:before="0"/>
        <w:ind w:left="4248" w:firstLine="708"/>
        <w:jc w:val="right"/>
        <w:rPr>
          <w:rFonts w:cs="Calibri"/>
          <w:b/>
          <w:color w:val="auto"/>
          <w:szCs w:val="24"/>
        </w:rPr>
      </w:pPr>
      <w:r w:rsidRPr="00924D91">
        <w:rPr>
          <w:rFonts w:cs="Calibri"/>
          <w:b/>
          <w:color w:val="auto"/>
          <w:szCs w:val="24"/>
        </w:rPr>
        <w:t>ul. Adama Mickiewicza 5</w:t>
      </w:r>
      <w:r w:rsidRPr="00924D91">
        <w:rPr>
          <w:rFonts w:asciiTheme="minorHAnsi" w:hAnsiTheme="minorHAnsi" w:cs="Calibri"/>
          <w:b/>
          <w:color w:val="auto"/>
          <w:szCs w:val="24"/>
        </w:rPr>
        <w:t>, 64-100 Leszno</w:t>
      </w:r>
    </w:p>
    <w:p w:rsidR="00924D91" w:rsidRPr="00924D91" w:rsidRDefault="00924D91" w:rsidP="00924D91">
      <w:pPr>
        <w:spacing w:before="0"/>
        <w:rPr>
          <w:rFonts w:asciiTheme="minorHAnsi" w:hAnsiTheme="minorHAnsi"/>
          <w:color w:val="auto"/>
          <w:szCs w:val="24"/>
        </w:rPr>
      </w:pPr>
      <w:r w:rsidRPr="00924D91">
        <w:rPr>
          <w:rFonts w:asciiTheme="minorHAnsi" w:hAnsiTheme="minorHAnsi"/>
          <w:color w:val="auto"/>
          <w:szCs w:val="24"/>
        </w:rPr>
        <w:t>Dane kontaktowe wnioskodawcy:</w:t>
      </w:r>
    </w:p>
    <w:p w:rsidR="00924D91" w:rsidRPr="00924D91" w:rsidRDefault="00924D91" w:rsidP="00924D91">
      <w:pPr>
        <w:tabs>
          <w:tab w:val="left" w:leader="dot" w:pos="9072"/>
          <w:tab w:val="left" w:leader="dot" w:pos="9639"/>
        </w:tabs>
        <w:spacing w:before="0"/>
        <w:rPr>
          <w:rFonts w:asciiTheme="minorHAnsi" w:hAnsiTheme="minorHAnsi"/>
          <w:color w:val="auto"/>
          <w:szCs w:val="24"/>
        </w:rPr>
      </w:pPr>
      <w:r w:rsidRPr="00924D91">
        <w:rPr>
          <w:rFonts w:asciiTheme="minorHAnsi" w:hAnsiTheme="minorHAnsi"/>
          <w:color w:val="auto"/>
          <w:szCs w:val="24"/>
        </w:rPr>
        <w:t xml:space="preserve">Imię i nazwisko: </w:t>
      </w:r>
      <w:r w:rsidRPr="00924D91">
        <w:rPr>
          <w:rFonts w:asciiTheme="minorHAnsi" w:hAnsiTheme="minorHAnsi"/>
          <w:color w:val="auto"/>
          <w:szCs w:val="24"/>
        </w:rPr>
        <w:tab/>
      </w:r>
    </w:p>
    <w:p w:rsidR="00924D91" w:rsidRPr="00924D91" w:rsidRDefault="00924D91" w:rsidP="00924D91">
      <w:pPr>
        <w:tabs>
          <w:tab w:val="left" w:leader="dot" w:pos="9072"/>
        </w:tabs>
        <w:spacing w:before="0"/>
        <w:rPr>
          <w:rFonts w:asciiTheme="minorHAnsi" w:hAnsiTheme="minorHAnsi"/>
          <w:color w:val="auto"/>
          <w:szCs w:val="24"/>
        </w:rPr>
      </w:pPr>
      <w:r w:rsidRPr="00924D91">
        <w:rPr>
          <w:rFonts w:asciiTheme="minorHAnsi" w:hAnsiTheme="minorHAnsi"/>
          <w:color w:val="auto"/>
          <w:szCs w:val="24"/>
        </w:rPr>
        <w:t xml:space="preserve">Dane adresowe: </w:t>
      </w:r>
      <w:r w:rsidRPr="00924D91">
        <w:rPr>
          <w:rFonts w:asciiTheme="minorHAnsi" w:hAnsiTheme="minorHAnsi"/>
          <w:color w:val="auto"/>
          <w:szCs w:val="24"/>
        </w:rPr>
        <w:tab/>
      </w:r>
      <w:r w:rsidR="00565DEF">
        <w:rPr>
          <w:rFonts w:asciiTheme="minorHAnsi" w:hAnsiTheme="minorHAnsi"/>
          <w:color w:val="auto"/>
          <w:szCs w:val="24"/>
        </w:rPr>
        <w:br/>
      </w:r>
      <w:r w:rsidR="00565DEF">
        <w:rPr>
          <w:rFonts w:asciiTheme="minorHAnsi" w:hAnsiTheme="minorHAnsi"/>
          <w:color w:val="auto"/>
          <w:szCs w:val="24"/>
        </w:rPr>
        <w:tab/>
      </w:r>
    </w:p>
    <w:p w:rsidR="00924D91" w:rsidRPr="00924D91" w:rsidRDefault="00924D91" w:rsidP="00924D91">
      <w:pPr>
        <w:tabs>
          <w:tab w:val="left" w:leader="dot" w:pos="9072"/>
        </w:tabs>
        <w:spacing w:before="0"/>
        <w:rPr>
          <w:rFonts w:asciiTheme="minorHAnsi" w:hAnsiTheme="minorHAnsi"/>
          <w:color w:val="auto"/>
          <w:szCs w:val="24"/>
        </w:rPr>
      </w:pPr>
      <w:r w:rsidRPr="00924D91">
        <w:rPr>
          <w:rFonts w:asciiTheme="minorHAnsi" w:hAnsiTheme="minorHAnsi"/>
          <w:color w:val="auto"/>
          <w:szCs w:val="24"/>
        </w:rPr>
        <w:t xml:space="preserve">Nr telefonu: </w:t>
      </w:r>
      <w:r w:rsidRPr="00924D91">
        <w:rPr>
          <w:rFonts w:asciiTheme="minorHAnsi" w:hAnsiTheme="minorHAnsi"/>
          <w:color w:val="auto"/>
          <w:szCs w:val="24"/>
        </w:rPr>
        <w:tab/>
      </w:r>
    </w:p>
    <w:p w:rsidR="00924D91" w:rsidRPr="00924D91" w:rsidRDefault="00924D91" w:rsidP="00924D91">
      <w:pPr>
        <w:tabs>
          <w:tab w:val="left" w:leader="dot" w:pos="9072"/>
        </w:tabs>
        <w:rPr>
          <w:rFonts w:asciiTheme="minorHAnsi" w:hAnsiTheme="minorHAnsi"/>
          <w:color w:val="auto"/>
          <w:szCs w:val="24"/>
        </w:rPr>
      </w:pPr>
      <w:r w:rsidRPr="00924D91">
        <w:rPr>
          <w:rFonts w:asciiTheme="minorHAnsi" w:hAnsiTheme="minorHAnsi"/>
          <w:color w:val="auto"/>
          <w:szCs w:val="24"/>
        </w:rPr>
        <w:t xml:space="preserve">Adres e-mail: </w:t>
      </w:r>
      <w:r w:rsidRPr="00924D91">
        <w:rPr>
          <w:rFonts w:asciiTheme="minorHAnsi" w:hAnsiTheme="minorHAnsi"/>
          <w:color w:val="auto"/>
          <w:szCs w:val="24"/>
        </w:rPr>
        <w:tab/>
      </w:r>
    </w:p>
    <w:p w:rsidR="00924D91" w:rsidRPr="00924D91" w:rsidRDefault="00924D91" w:rsidP="00924D91">
      <w:pPr>
        <w:keepNext/>
        <w:keepLines/>
        <w:spacing w:after="0" w:line="259" w:lineRule="auto"/>
        <w:jc w:val="center"/>
        <w:outlineLvl w:val="0"/>
        <w:rPr>
          <w:rFonts w:eastAsiaTheme="majorEastAsia" w:cstheme="majorBidi"/>
          <w:b/>
          <w:color w:val="auto"/>
          <w:sz w:val="28"/>
          <w:szCs w:val="32"/>
        </w:rPr>
      </w:pPr>
      <w:r w:rsidRPr="00924D91">
        <w:rPr>
          <w:rFonts w:eastAsiaTheme="majorEastAsia" w:cstheme="majorBidi"/>
          <w:b/>
          <w:color w:val="auto"/>
          <w:sz w:val="28"/>
          <w:szCs w:val="32"/>
        </w:rPr>
        <w:t>Wniosek o zapewnienie tłumacza PJM, SJM, SKOGN</w:t>
      </w:r>
    </w:p>
    <w:p w:rsidR="00924D91" w:rsidRPr="00924D91" w:rsidRDefault="00924D91" w:rsidP="00924D91">
      <w:pPr>
        <w:rPr>
          <w:rFonts w:cs="Calibri"/>
          <w:color w:val="auto"/>
          <w:szCs w:val="24"/>
        </w:rPr>
      </w:pPr>
      <w:r w:rsidRPr="00924D91">
        <w:rPr>
          <w:rFonts w:cs="Calibri"/>
          <w:color w:val="auto"/>
          <w:szCs w:val="24"/>
        </w:rPr>
        <w:t xml:space="preserve">Na podstawie ustawy z dnia 19 lipca 2019 r. o zapewnieniu dostępności osobom ze szczególnymi potrzebami (Dz. U. 2019 poz.1696) art. 6 pkt. 3a, zgłaszam prośbę o obsługę </w:t>
      </w:r>
      <w:r w:rsidRPr="00924D91">
        <w:rPr>
          <w:rFonts w:cs="Calibri"/>
          <w:color w:val="auto"/>
          <w:szCs w:val="24"/>
        </w:rPr>
        <w:br/>
      </w:r>
      <w:r w:rsidR="002D1B6F">
        <w:rPr>
          <w:rFonts w:cs="Calibri"/>
          <w:color w:val="auto"/>
          <w:szCs w:val="24"/>
        </w:rPr>
        <w:t xml:space="preserve">z wykorzystaniem </w:t>
      </w:r>
      <w:r w:rsidRPr="00924D91">
        <w:rPr>
          <w:rFonts w:cs="Calibri"/>
          <w:color w:val="auto"/>
          <w:szCs w:val="24"/>
        </w:rPr>
        <w:t>środków wspierających komunikowanie się:</w:t>
      </w:r>
    </w:p>
    <w:p w:rsidR="00924D91" w:rsidRPr="00924D91" w:rsidRDefault="00924D91" w:rsidP="002D1B6F">
      <w:pPr>
        <w:numPr>
          <w:ilvl w:val="0"/>
          <w:numId w:val="2"/>
        </w:numPr>
        <w:tabs>
          <w:tab w:val="left" w:leader="dot" w:pos="8647"/>
        </w:tabs>
        <w:spacing w:before="100" w:beforeAutospacing="1" w:after="100" w:afterAutospacing="1"/>
        <w:ind w:left="426" w:hanging="426"/>
        <w:contextualSpacing/>
        <w:rPr>
          <w:rFonts w:cs="Calibri"/>
          <w:color w:val="auto"/>
          <w:szCs w:val="24"/>
        </w:rPr>
      </w:pPr>
      <w:r w:rsidRPr="00924D91">
        <w:rPr>
          <w:rFonts w:cs="Calibri"/>
          <w:color w:val="auto"/>
          <w:szCs w:val="24"/>
        </w:rPr>
        <w:t xml:space="preserve">E-mail: </w:t>
      </w:r>
      <w:r w:rsidRPr="00924D91">
        <w:rPr>
          <w:rFonts w:cs="Calibri"/>
          <w:color w:val="auto"/>
          <w:szCs w:val="24"/>
        </w:rPr>
        <w:tab/>
      </w:r>
    </w:p>
    <w:p w:rsidR="00924D91" w:rsidRPr="00924D91" w:rsidRDefault="00924D91" w:rsidP="002D1B6F">
      <w:pPr>
        <w:numPr>
          <w:ilvl w:val="0"/>
          <w:numId w:val="2"/>
        </w:numPr>
        <w:tabs>
          <w:tab w:val="left" w:leader="dot" w:pos="8647"/>
        </w:tabs>
        <w:spacing w:before="100" w:beforeAutospacing="1" w:after="100" w:afterAutospacing="1"/>
        <w:ind w:left="426" w:hanging="426"/>
        <w:contextualSpacing/>
        <w:rPr>
          <w:rFonts w:cs="Calibri"/>
          <w:color w:val="auto"/>
          <w:szCs w:val="24"/>
        </w:rPr>
      </w:pPr>
      <w:r w:rsidRPr="00924D91">
        <w:rPr>
          <w:rFonts w:cs="Calibri"/>
          <w:color w:val="auto"/>
          <w:szCs w:val="24"/>
        </w:rPr>
        <w:t>Nr telefonu (SMS, MMS, komunikator internetowy):</w:t>
      </w:r>
      <w:r w:rsidRPr="00924D91">
        <w:rPr>
          <w:rFonts w:cs="Calibri"/>
          <w:color w:val="auto"/>
          <w:szCs w:val="24"/>
        </w:rPr>
        <w:br/>
      </w:r>
      <w:r w:rsidRPr="00924D91">
        <w:rPr>
          <w:rFonts w:cs="Calibri"/>
          <w:color w:val="auto"/>
          <w:szCs w:val="24"/>
        </w:rPr>
        <w:tab/>
      </w:r>
    </w:p>
    <w:p w:rsidR="00924D91" w:rsidRPr="00924D91" w:rsidRDefault="00924D91" w:rsidP="002D1B6F">
      <w:pPr>
        <w:numPr>
          <w:ilvl w:val="0"/>
          <w:numId w:val="2"/>
        </w:numPr>
        <w:tabs>
          <w:tab w:val="left" w:leader="dot" w:pos="8647"/>
        </w:tabs>
        <w:spacing w:before="100" w:beforeAutospacing="1" w:after="120"/>
        <w:ind w:left="426" w:hanging="426"/>
        <w:contextualSpacing/>
        <w:rPr>
          <w:rFonts w:cs="Calibri"/>
          <w:color w:val="auto"/>
          <w:szCs w:val="24"/>
        </w:rPr>
      </w:pPr>
      <w:r w:rsidRPr="00924D91">
        <w:rPr>
          <w:rFonts w:cs="Calibri"/>
          <w:color w:val="auto"/>
          <w:szCs w:val="24"/>
        </w:rPr>
        <w:t xml:space="preserve">Faks: </w:t>
      </w:r>
      <w:r w:rsidRPr="00924D91">
        <w:rPr>
          <w:rFonts w:cs="Calibri"/>
          <w:color w:val="auto"/>
          <w:szCs w:val="24"/>
        </w:rPr>
        <w:tab/>
      </w:r>
    </w:p>
    <w:p w:rsidR="00924D91" w:rsidRPr="00924D91" w:rsidRDefault="00924D91" w:rsidP="002D1B6F">
      <w:pPr>
        <w:numPr>
          <w:ilvl w:val="0"/>
          <w:numId w:val="2"/>
        </w:numPr>
        <w:tabs>
          <w:tab w:val="left" w:leader="dot" w:pos="7371"/>
        </w:tabs>
        <w:spacing w:before="100" w:beforeAutospacing="1" w:after="120"/>
        <w:ind w:left="426" w:hanging="426"/>
        <w:contextualSpacing/>
        <w:rPr>
          <w:rFonts w:cs="Calibri"/>
          <w:color w:val="auto"/>
          <w:szCs w:val="24"/>
        </w:rPr>
      </w:pPr>
      <w:r w:rsidRPr="00924D91">
        <w:rPr>
          <w:rFonts w:cs="Calibri"/>
          <w:color w:val="auto"/>
          <w:szCs w:val="24"/>
        </w:rPr>
        <w:t>Usługa tłumacza:</w:t>
      </w:r>
    </w:p>
    <w:p w:rsidR="00924D91" w:rsidRPr="00924D91" w:rsidRDefault="00924D91" w:rsidP="002D1B6F">
      <w:pPr>
        <w:numPr>
          <w:ilvl w:val="0"/>
          <w:numId w:val="3"/>
        </w:numPr>
        <w:spacing w:before="0"/>
        <w:ind w:left="1276" w:hanging="567"/>
        <w:contextualSpacing/>
        <w:rPr>
          <w:rFonts w:cs="Calibri"/>
          <w:color w:val="auto"/>
          <w:szCs w:val="24"/>
        </w:rPr>
      </w:pPr>
      <w:r w:rsidRPr="00924D91">
        <w:rPr>
          <w:rFonts w:cs="Calibri"/>
          <w:color w:val="auto"/>
          <w:szCs w:val="24"/>
        </w:rPr>
        <w:t>PJM- polski język migowy</w:t>
      </w:r>
    </w:p>
    <w:p w:rsidR="00924D91" w:rsidRPr="00924D91" w:rsidRDefault="00924D91" w:rsidP="002D1B6F">
      <w:pPr>
        <w:numPr>
          <w:ilvl w:val="0"/>
          <w:numId w:val="3"/>
        </w:numPr>
        <w:spacing w:before="0" w:after="480"/>
        <w:ind w:left="1276" w:hanging="567"/>
        <w:contextualSpacing/>
        <w:rPr>
          <w:rFonts w:cs="Calibri"/>
          <w:color w:val="auto"/>
          <w:szCs w:val="24"/>
        </w:rPr>
      </w:pPr>
      <w:r w:rsidRPr="00924D91">
        <w:rPr>
          <w:rFonts w:cs="Calibri"/>
          <w:color w:val="auto"/>
          <w:szCs w:val="24"/>
        </w:rPr>
        <w:t>SJM- system językowo-migowy</w:t>
      </w:r>
    </w:p>
    <w:p w:rsidR="00924D91" w:rsidRPr="00924D91" w:rsidRDefault="00924D91" w:rsidP="002D1B6F">
      <w:pPr>
        <w:numPr>
          <w:ilvl w:val="0"/>
          <w:numId w:val="3"/>
        </w:numPr>
        <w:spacing w:before="0" w:after="480"/>
        <w:ind w:left="1276" w:hanging="567"/>
        <w:contextualSpacing/>
        <w:rPr>
          <w:rFonts w:cs="Calibri"/>
          <w:color w:val="auto"/>
          <w:szCs w:val="24"/>
        </w:rPr>
      </w:pPr>
      <w:r w:rsidRPr="00924D91">
        <w:rPr>
          <w:rFonts w:cs="Calibri"/>
          <w:color w:val="auto"/>
          <w:szCs w:val="24"/>
        </w:rPr>
        <w:t>SKOGN- sposób komunikowania się osób głuchoniemych</w:t>
      </w:r>
    </w:p>
    <w:p w:rsidR="00924D91" w:rsidRPr="00924D91" w:rsidRDefault="00924D91" w:rsidP="002D1B6F">
      <w:pPr>
        <w:numPr>
          <w:ilvl w:val="0"/>
          <w:numId w:val="2"/>
        </w:numPr>
        <w:tabs>
          <w:tab w:val="left" w:leader="dot" w:pos="9072"/>
        </w:tabs>
        <w:spacing w:before="0" w:after="480"/>
        <w:ind w:left="426" w:hanging="426"/>
        <w:contextualSpacing/>
        <w:rPr>
          <w:rFonts w:cs="Calibri"/>
          <w:color w:val="auto"/>
          <w:szCs w:val="24"/>
        </w:rPr>
      </w:pPr>
      <w:r w:rsidRPr="00924D91">
        <w:rPr>
          <w:rFonts w:cs="Calibri"/>
          <w:color w:val="auto"/>
          <w:szCs w:val="24"/>
        </w:rPr>
        <w:t>Rodzaj usługi, z której chce skorzystać wnioskodawca (krótki opis sprawy):</w:t>
      </w:r>
    </w:p>
    <w:p w:rsidR="00924D91" w:rsidRPr="00924D91" w:rsidRDefault="00924D91" w:rsidP="002D1B6F">
      <w:pPr>
        <w:tabs>
          <w:tab w:val="left" w:leader="dot" w:pos="9072"/>
        </w:tabs>
        <w:spacing w:before="0"/>
        <w:ind w:left="426"/>
        <w:contextualSpacing/>
        <w:rPr>
          <w:rFonts w:cs="Calibri"/>
          <w:color w:val="auto"/>
          <w:szCs w:val="24"/>
        </w:rPr>
      </w:pPr>
      <w:r w:rsidRPr="00924D91">
        <w:rPr>
          <w:rFonts w:cs="Calibri"/>
          <w:color w:val="auto"/>
          <w:szCs w:val="24"/>
        </w:rPr>
        <w:tab/>
      </w:r>
    </w:p>
    <w:p w:rsidR="00924D91" w:rsidRDefault="00924D91" w:rsidP="002D1B6F">
      <w:pPr>
        <w:tabs>
          <w:tab w:val="center" w:leader="dot" w:pos="9072"/>
        </w:tabs>
        <w:spacing w:before="0"/>
        <w:ind w:left="426"/>
        <w:contextualSpacing/>
        <w:rPr>
          <w:rFonts w:cs="Calibri"/>
          <w:color w:val="auto"/>
          <w:szCs w:val="24"/>
        </w:rPr>
      </w:pPr>
      <w:r w:rsidRPr="00924D91">
        <w:rPr>
          <w:rFonts w:cs="Calibri"/>
          <w:color w:val="auto"/>
          <w:szCs w:val="24"/>
        </w:rPr>
        <w:tab/>
      </w:r>
      <w:r w:rsidRPr="00924D91">
        <w:rPr>
          <w:rFonts w:cs="Calibri"/>
          <w:color w:val="auto"/>
          <w:szCs w:val="24"/>
        </w:rPr>
        <w:tab/>
      </w:r>
    </w:p>
    <w:p w:rsidR="002D1B6F" w:rsidRPr="00924D91" w:rsidRDefault="002D1B6F" w:rsidP="002D1B6F">
      <w:pPr>
        <w:tabs>
          <w:tab w:val="center" w:leader="dot" w:pos="9072"/>
        </w:tabs>
        <w:spacing w:before="0"/>
        <w:ind w:left="426"/>
        <w:contextualSpacing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ab/>
      </w:r>
      <w:r>
        <w:rPr>
          <w:rFonts w:cs="Calibri"/>
          <w:color w:val="auto"/>
          <w:szCs w:val="24"/>
        </w:rPr>
        <w:tab/>
      </w:r>
      <w:r>
        <w:rPr>
          <w:rFonts w:cs="Calibri"/>
          <w:color w:val="auto"/>
          <w:szCs w:val="24"/>
        </w:rPr>
        <w:tab/>
      </w:r>
    </w:p>
    <w:p w:rsidR="002D1B6F" w:rsidRDefault="00924D91" w:rsidP="002D1B6F">
      <w:pPr>
        <w:numPr>
          <w:ilvl w:val="0"/>
          <w:numId w:val="2"/>
        </w:numPr>
        <w:tabs>
          <w:tab w:val="left" w:leader="dot" w:pos="5529"/>
        </w:tabs>
        <w:spacing w:before="840" w:after="480"/>
        <w:ind w:left="426" w:hanging="426"/>
        <w:contextualSpacing/>
        <w:rPr>
          <w:rFonts w:cs="Calibri"/>
          <w:color w:val="auto"/>
          <w:szCs w:val="24"/>
        </w:rPr>
      </w:pPr>
      <w:r w:rsidRPr="00924D91">
        <w:rPr>
          <w:rFonts w:cs="Calibri"/>
          <w:color w:val="auto"/>
          <w:szCs w:val="24"/>
        </w:rPr>
        <w:lastRenderedPageBreak/>
        <w:t>Preferowany termin spotkania:</w:t>
      </w:r>
      <w:r w:rsidRPr="00924D91">
        <w:rPr>
          <w:rFonts w:cs="Calibri"/>
          <w:color w:val="auto"/>
          <w:szCs w:val="24"/>
        </w:rPr>
        <w:br/>
      </w:r>
      <w:r w:rsidRPr="00924D91">
        <w:rPr>
          <w:rFonts w:cs="Calibri"/>
          <w:color w:val="auto"/>
          <w:szCs w:val="24"/>
        </w:rPr>
        <w:tab/>
      </w:r>
      <w:bookmarkStart w:id="0" w:name="bookmark12"/>
      <w:bookmarkStart w:id="1" w:name="bookmark13"/>
    </w:p>
    <w:p w:rsidR="0005693F" w:rsidRPr="002D1B6F" w:rsidRDefault="002D1B6F" w:rsidP="002D1B6F">
      <w:pPr>
        <w:tabs>
          <w:tab w:val="left" w:leader="dot" w:pos="5529"/>
          <w:tab w:val="left" w:leader="dot" w:pos="8505"/>
        </w:tabs>
        <w:spacing w:before="840" w:after="480"/>
        <w:ind w:left="709"/>
        <w:contextualSpacing/>
        <w:jc w:val="righ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ab/>
      </w:r>
      <w:r>
        <w:rPr>
          <w:rFonts w:cs="Calibri"/>
          <w:color w:val="auto"/>
          <w:szCs w:val="24"/>
        </w:rPr>
        <w:br/>
        <w:t>podpis wnioskodawcy</w:t>
      </w:r>
      <w:r>
        <w:rPr>
          <w:rFonts w:cs="Calibri"/>
          <w:color w:val="auto"/>
          <w:szCs w:val="24"/>
        </w:rPr>
        <w:br/>
      </w:r>
      <w:bookmarkStart w:id="2" w:name="_GoBack"/>
      <w:bookmarkEnd w:id="0"/>
      <w:bookmarkEnd w:id="1"/>
      <w:bookmarkEnd w:id="2"/>
    </w:p>
    <w:sectPr w:rsidR="0005693F" w:rsidRPr="002D1B6F" w:rsidSect="00924D9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661BE"/>
    <w:multiLevelType w:val="hybridMultilevel"/>
    <w:tmpl w:val="F1D400CE"/>
    <w:lvl w:ilvl="0" w:tplc="13A298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D0AA2"/>
    <w:multiLevelType w:val="hybridMultilevel"/>
    <w:tmpl w:val="60E6D298"/>
    <w:lvl w:ilvl="0" w:tplc="87868E3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F4D80"/>
    <w:multiLevelType w:val="hybridMultilevel"/>
    <w:tmpl w:val="03B0FA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A5"/>
    <w:rsid w:val="0005693F"/>
    <w:rsid w:val="00094752"/>
    <w:rsid w:val="002D1B6F"/>
    <w:rsid w:val="003C4FD6"/>
    <w:rsid w:val="004A338E"/>
    <w:rsid w:val="00565DEF"/>
    <w:rsid w:val="005C77E7"/>
    <w:rsid w:val="00656ED6"/>
    <w:rsid w:val="006B6E11"/>
    <w:rsid w:val="007A0819"/>
    <w:rsid w:val="00854EA5"/>
    <w:rsid w:val="00861623"/>
    <w:rsid w:val="00924D91"/>
    <w:rsid w:val="00BD5114"/>
    <w:rsid w:val="00C153BE"/>
    <w:rsid w:val="00C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96B3"/>
  <w15:chartTrackingRefBased/>
  <w15:docId w15:val="{68EFD884-7C38-45AC-9278-DD8B0282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5A4"/>
    <w:pPr>
      <w:spacing w:before="240" w:line="360" w:lineRule="auto"/>
    </w:pPr>
    <w:rPr>
      <w:rFonts w:ascii="Calibri" w:hAnsi="Calibri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94752"/>
    <w:pPr>
      <w:keepNext/>
      <w:keepLines/>
      <w:spacing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4752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C77E7"/>
    <w:pPr>
      <w:spacing w:before="0" w:after="0" w:line="240" w:lineRule="auto"/>
      <w:contextualSpacing/>
    </w:pPr>
    <w:rPr>
      <w:rFonts w:eastAsiaTheme="majorEastAsia" w:cstheme="majorBidi"/>
      <w:b/>
      <w:color w:val="auto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77E7"/>
    <w:rPr>
      <w:rFonts w:ascii="Calibri" w:eastAsiaTheme="majorEastAsia" w:hAnsi="Calibr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tłumacza PJM, SJM, SKOGN</dc:title>
  <dc:subject/>
  <dc:creator>Natalia Szymanowska</dc:creator>
  <cp:keywords/>
  <dc:description/>
  <cp:lastModifiedBy>Natalia Szymanowska</cp:lastModifiedBy>
  <cp:revision>2</cp:revision>
  <dcterms:created xsi:type="dcterms:W3CDTF">2023-11-28T12:37:00Z</dcterms:created>
  <dcterms:modified xsi:type="dcterms:W3CDTF">2023-11-28T12:37:00Z</dcterms:modified>
</cp:coreProperties>
</file>