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A4E" w14:textId="77777777" w:rsidR="00104493" w:rsidRPr="009446C8" w:rsidRDefault="00104493" w:rsidP="009446C8">
      <w:pPr>
        <w:tabs>
          <w:tab w:val="left" w:pos="1455"/>
        </w:tabs>
        <w:spacing w:line="360" w:lineRule="auto"/>
        <w:ind w:firstLine="0"/>
        <w:jc w:val="left"/>
        <w:rPr>
          <w:rFonts w:ascii="Calibri" w:hAnsi="Calibri" w:cs="Calibri"/>
          <w:b/>
          <w:color w:val="000000" w:themeColor="text1"/>
          <w:szCs w:val="24"/>
        </w:rPr>
      </w:pPr>
      <w:r w:rsidRPr="009446C8">
        <w:rPr>
          <w:rFonts w:ascii="Calibri" w:hAnsi="Calibri" w:cs="Calibri"/>
          <w:b/>
          <w:color w:val="000000" w:themeColor="text1"/>
          <w:szCs w:val="24"/>
        </w:rPr>
        <w:t>Państwowa Wyższa Szkoła Zawodowa</w:t>
      </w:r>
    </w:p>
    <w:p w14:paraId="2F4F6ECC" w14:textId="62001F34" w:rsidR="00104493" w:rsidRPr="009446C8" w:rsidRDefault="00104493" w:rsidP="009446C8">
      <w:pPr>
        <w:tabs>
          <w:tab w:val="left" w:pos="1455"/>
        </w:tabs>
        <w:spacing w:line="360" w:lineRule="auto"/>
        <w:ind w:firstLine="0"/>
        <w:jc w:val="left"/>
        <w:rPr>
          <w:rFonts w:ascii="Calibri" w:hAnsi="Calibri" w:cs="Calibri"/>
          <w:b/>
          <w:color w:val="000000" w:themeColor="text1"/>
          <w:szCs w:val="24"/>
        </w:rPr>
      </w:pPr>
      <w:r w:rsidRPr="009446C8">
        <w:rPr>
          <w:rFonts w:ascii="Calibri" w:hAnsi="Calibri" w:cs="Calibri"/>
          <w:b/>
          <w:color w:val="000000" w:themeColor="text1"/>
          <w:szCs w:val="24"/>
        </w:rPr>
        <w:t>im. Jana Amosa Komeńskiego</w:t>
      </w:r>
    </w:p>
    <w:p w14:paraId="70CF2C59" w14:textId="49F82C69" w:rsidR="00C32501" w:rsidRPr="009446C8" w:rsidRDefault="00104493" w:rsidP="009446C8">
      <w:pPr>
        <w:tabs>
          <w:tab w:val="left" w:pos="1455"/>
        </w:tabs>
        <w:spacing w:line="360" w:lineRule="auto"/>
        <w:ind w:firstLine="0"/>
        <w:jc w:val="left"/>
        <w:rPr>
          <w:rFonts w:ascii="Calibri" w:hAnsi="Calibri" w:cs="Calibri"/>
          <w:b/>
          <w:color w:val="000000" w:themeColor="text1"/>
          <w:szCs w:val="24"/>
        </w:rPr>
      </w:pPr>
      <w:r w:rsidRPr="009446C8">
        <w:rPr>
          <w:rFonts w:ascii="Calibri" w:hAnsi="Calibri" w:cs="Calibri"/>
          <w:b/>
          <w:color w:val="000000" w:themeColor="text1"/>
          <w:szCs w:val="24"/>
        </w:rPr>
        <w:t>w Lesznie</w:t>
      </w:r>
    </w:p>
    <w:p w14:paraId="56E54C64" w14:textId="11CB8D49" w:rsidR="00104493" w:rsidRPr="00927A1C" w:rsidRDefault="002F4C0C" w:rsidP="00927A1C">
      <w:pPr>
        <w:pStyle w:val="Nagwek1"/>
        <w:spacing w:before="240" w:line="360" w:lineRule="auto"/>
        <w:jc w:val="left"/>
        <w:rPr>
          <w:rFonts w:ascii="Calibri" w:hAnsi="Calibri" w:cs="Calibri"/>
          <w:sz w:val="26"/>
          <w:szCs w:val="26"/>
        </w:rPr>
      </w:pPr>
      <w:r w:rsidRPr="00927A1C">
        <w:rPr>
          <w:rFonts w:ascii="Calibri" w:hAnsi="Calibri" w:cs="Calibri"/>
          <w:sz w:val="26"/>
          <w:szCs w:val="26"/>
        </w:rPr>
        <w:t>Zarządze</w:t>
      </w:r>
      <w:r w:rsidR="00104493" w:rsidRPr="00927A1C">
        <w:rPr>
          <w:rFonts w:ascii="Calibri" w:hAnsi="Calibri" w:cs="Calibri"/>
          <w:sz w:val="26"/>
          <w:szCs w:val="26"/>
        </w:rPr>
        <w:t>nie nr</w:t>
      </w:r>
      <w:r w:rsidR="00F9172B" w:rsidRPr="00927A1C">
        <w:rPr>
          <w:rFonts w:ascii="Calibri" w:hAnsi="Calibri" w:cs="Calibri"/>
          <w:sz w:val="26"/>
          <w:szCs w:val="26"/>
        </w:rPr>
        <w:t xml:space="preserve"> 8/2021</w:t>
      </w:r>
    </w:p>
    <w:p w14:paraId="35B06E1F" w14:textId="50A6169A" w:rsidR="00E150DB" w:rsidRPr="00927A1C" w:rsidRDefault="00104493" w:rsidP="00927A1C">
      <w:pPr>
        <w:pStyle w:val="Nagwek1"/>
        <w:spacing w:line="360" w:lineRule="auto"/>
        <w:jc w:val="left"/>
        <w:rPr>
          <w:rFonts w:ascii="Calibri" w:hAnsi="Calibri" w:cs="Calibri"/>
          <w:sz w:val="26"/>
          <w:szCs w:val="26"/>
        </w:rPr>
      </w:pPr>
      <w:r w:rsidRPr="00927A1C">
        <w:rPr>
          <w:rFonts w:ascii="Calibri" w:hAnsi="Calibri" w:cs="Calibri"/>
          <w:sz w:val="26"/>
          <w:szCs w:val="26"/>
        </w:rPr>
        <w:t>R</w:t>
      </w:r>
      <w:r w:rsidR="002F4C0C" w:rsidRPr="00927A1C">
        <w:rPr>
          <w:rFonts w:ascii="Calibri" w:hAnsi="Calibri" w:cs="Calibri"/>
          <w:sz w:val="26"/>
          <w:szCs w:val="26"/>
        </w:rPr>
        <w:t>ektora Państwowej Wyższej Szkoły</w:t>
      </w:r>
      <w:r w:rsidRPr="00927A1C">
        <w:rPr>
          <w:rFonts w:ascii="Calibri" w:hAnsi="Calibri" w:cs="Calibri"/>
          <w:sz w:val="26"/>
          <w:szCs w:val="26"/>
        </w:rPr>
        <w:t xml:space="preserve"> Zawodowej</w:t>
      </w:r>
    </w:p>
    <w:p w14:paraId="4C7D7447" w14:textId="77777777" w:rsidR="00104493" w:rsidRPr="00927A1C" w:rsidRDefault="00104493" w:rsidP="00927A1C">
      <w:pPr>
        <w:pStyle w:val="Nagwek1"/>
        <w:spacing w:line="360" w:lineRule="auto"/>
        <w:jc w:val="left"/>
        <w:rPr>
          <w:rFonts w:ascii="Calibri" w:hAnsi="Calibri" w:cs="Calibri"/>
          <w:sz w:val="26"/>
          <w:szCs w:val="26"/>
        </w:rPr>
      </w:pPr>
      <w:r w:rsidRPr="00927A1C">
        <w:rPr>
          <w:rFonts w:ascii="Calibri" w:hAnsi="Calibri" w:cs="Calibri"/>
          <w:sz w:val="26"/>
          <w:szCs w:val="26"/>
        </w:rPr>
        <w:t>im. Jana Amosa</w:t>
      </w:r>
      <w:r w:rsidR="00E150DB" w:rsidRPr="00927A1C">
        <w:rPr>
          <w:rFonts w:ascii="Calibri" w:hAnsi="Calibri" w:cs="Calibri"/>
          <w:sz w:val="26"/>
          <w:szCs w:val="26"/>
        </w:rPr>
        <w:t xml:space="preserve"> </w:t>
      </w:r>
      <w:r w:rsidRPr="00927A1C">
        <w:rPr>
          <w:rFonts w:ascii="Calibri" w:hAnsi="Calibri" w:cs="Calibri"/>
          <w:sz w:val="26"/>
          <w:szCs w:val="26"/>
        </w:rPr>
        <w:t>Komeńskiego w Lesznie</w:t>
      </w:r>
    </w:p>
    <w:p w14:paraId="1C546AC8" w14:textId="0EBDFF6B" w:rsidR="00F9172B" w:rsidRPr="00927A1C" w:rsidRDefault="00F9172B" w:rsidP="00927A1C">
      <w:pPr>
        <w:pStyle w:val="Nagwek1"/>
        <w:spacing w:line="360" w:lineRule="auto"/>
        <w:jc w:val="left"/>
        <w:rPr>
          <w:rFonts w:ascii="Calibri" w:hAnsi="Calibri" w:cs="Calibri"/>
          <w:sz w:val="26"/>
          <w:szCs w:val="26"/>
        </w:rPr>
      </w:pPr>
      <w:r w:rsidRPr="00927A1C">
        <w:rPr>
          <w:rFonts w:ascii="Calibri" w:hAnsi="Calibri" w:cs="Calibri"/>
          <w:sz w:val="26"/>
          <w:szCs w:val="26"/>
        </w:rPr>
        <w:t xml:space="preserve">z dnia 15 lutego </w:t>
      </w:r>
      <w:r w:rsidR="00104493" w:rsidRPr="00927A1C">
        <w:rPr>
          <w:rFonts w:ascii="Calibri" w:hAnsi="Calibri" w:cs="Calibri"/>
          <w:sz w:val="26"/>
          <w:szCs w:val="26"/>
        </w:rPr>
        <w:t>2021 r.</w:t>
      </w:r>
    </w:p>
    <w:p w14:paraId="33CB7A00" w14:textId="7A0B84A7" w:rsidR="00220829" w:rsidRPr="00927A1C" w:rsidRDefault="00104493" w:rsidP="00927A1C">
      <w:pPr>
        <w:pStyle w:val="Nagwek1"/>
        <w:spacing w:after="240" w:line="360" w:lineRule="auto"/>
        <w:jc w:val="left"/>
        <w:rPr>
          <w:rFonts w:ascii="Calibri" w:hAnsi="Calibri" w:cs="Calibri"/>
          <w:sz w:val="26"/>
          <w:szCs w:val="26"/>
        </w:rPr>
      </w:pPr>
      <w:r w:rsidRPr="00927A1C">
        <w:rPr>
          <w:rFonts w:ascii="Calibri" w:hAnsi="Calibri" w:cs="Calibri"/>
          <w:sz w:val="26"/>
          <w:szCs w:val="26"/>
        </w:rPr>
        <w:t xml:space="preserve">w sprawie </w:t>
      </w:r>
      <w:r w:rsidR="006E0CDA" w:rsidRPr="00927A1C">
        <w:rPr>
          <w:rFonts w:ascii="Calibri" w:hAnsi="Calibri" w:cs="Calibri"/>
          <w:sz w:val="26"/>
          <w:szCs w:val="26"/>
        </w:rPr>
        <w:t>P</w:t>
      </w:r>
      <w:r w:rsidRPr="00927A1C">
        <w:rPr>
          <w:rFonts w:ascii="Calibri" w:hAnsi="Calibri" w:cs="Calibri"/>
          <w:sz w:val="26"/>
          <w:szCs w:val="26"/>
        </w:rPr>
        <w:t>rocedury antydyskryminacyjnej</w:t>
      </w:r>
      <w:r w:rsidR="002D5011">
        <w:rPr>
          <w:rFonts w:ascii="Calibri" w:hAnsi="Calibri" w:cs="Calibri"/>
          <w:sz w:val="26"/>
          <w:szCs w:val="26"/>
        </w:rPr>
        <w:t xml:space="preserve"> </w:t>
      </w:r>
      <w:r w:rsidR="007A7D63" w:rsidRPr="00927A1C">
        <w:rPr>
          <w:rFonts w:ascii="Calibri" w:hAnsi="Calibri" w:cs="Calibri"/>
          <w:sz w:val="26"/>
          <w:szCs w:val="26"/>
        </w:rPr>
        <w:t xml:space="preserve">w </w:t>
      </w:r>
      <w:r w:rsidRPr="00927A1C">
        <w:rPr>
          <w:rFonts w:ascii="Calibri" w:hAnsi="Calibri" w:cs="Calibri"/>
          <w:sz w:val="26"/>
          <w:szCs w:val="26"/>
        </w:rPr>
        <w:t>Państwowej Wyższej</w:t>
      </w:r>
      <w:r w:rsidR="007A7D63" w:rsidRPr="00927A1C">
        <w:rPr>
          <w:rFonts w:ascii="Calibri" w:hAnsi="Calibri" w:cs="Calibri"/>
          <w:sz w:val="26"/>
          <w:szCs w:val="26"/>
        </w:rPr>
        <w:t xml:space="preserve"> </w:t>
      </w:r>
      <w:r w:rsidRPr="00927A1C">
        <w:rPr>
          <w:rFonts w:ascii="Calibri" w:hAnsi="Calibri" w:cs="Calibri"/>
          <w:sz w:val="26"/>
          <w:szCs w:val="26"/>
        </w:rPr>
        <w:t>Szkole Zawodowej</w:t>
      </w:r>
      <w:r w:rsidR="002D5011">
        <w:rPr>
          <w:rFonts w:ascii="Calibri" w:hAnsi="Calibri" w:cs="Calibri"/>
          <w:sz w:val="26"/>
          <w:szCs w:val="26"/>
        </w:rPr>
        <w:t xml:space="preserve"> </w:t>
      </w:r>
      <w:r w:rsidRPr="00927A1C">
        <w:rPr>
          <w:rFonts w:ascii="Calibri" w:hAnsi="Calibri" w:cs="Calibri"/>
          <w:sz w:val="26"/>
          <w:szCs w:val="26"/>
        </w:rPr>
        <w:t>im. Jana Amosa</w:t>
      </w:r>
      <w:r w:rsidR="007A7D63" w:rsidRPr="00927A1C">
        <w:rPr>
          <w:rFonts w:ascii="Calibri" w:hAnsi="Calibri" w:cs="Calibri"/>
          <w:sz w:val="26"/>
          <w:szCs w:val="26"/>
        </w:rPr>
        <w:t xml:space="preserve"> </w:t>
      </w:r>
      <w:r w:rsidRPr="00927A1C">
        <w:rPr>
          <w:rFonts w:ascii="Calibri" w:hAnsi="Calibri" w:cs="Calibri"/>
          <w:sz w:val="26"/>
          <w:szCs w:val="26"/>
        </w:rPr>
        <w:t>Komeńskiego w Lesznie</w:t>
      </w:r>
    </w:p>
    <w:p w14:paraId="20142925" w14:textId="26ECEA03" w:rsidR="00220829" w:rsidRPr="009446C8" w:rsidRDefault="004C6B98" w:rsidP="009446C8">
      <w:pPr>
        <w:spacing w:after="210" w:line="360" w:lineRule="auto"/>
        <w:ind w:left="-15" w:right="69" w:firstLine="0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Na podstawie </w:t>
      </w:r>
      <w:r w:rsidR="00ED2BA2" w:rsidRPr="009446C8">
        <w:rPr>
          <w:rFonts w:ascii="Calibri" w:hAnsi="Calibri" w:cs="Calibri"/>
          <w:color w:val="000000" w:themeColor="text1"/>
          <w:szCs w:val="24"/>
        </w:rPr>
        <w:t>art. 25</w:t>
      </w:r>
      <w:r w:rsidR="00F9172B" w:rsidRPr="009446C8">
        <w:rPr>
          <w:rFonts w:ascii="Calibri" w:hAnsi="Calibri" w:cs="Calibri"/>
          <w:color w:val="000000" w:themeColor="text1"/>
          <w:szCs w:val="24"/>
        </w:rPr>
        <w:t xml:space="preserve"> ust. 1 i 2 pkt 2 ustawy z dnia 20 lipca 2018 r. – Prawo  o szkolnictwie wyższym i nauce (tekst jedn. Dz.  U. z 2020 r., poz. 85 z późn. zm.) oraz </w:t>
      </w:r>
      <w:r w:rsidRPr="009446C8">
        <w:rPr>
          <w:rFonts w:ascii="Calibri" w:hAnsi="Calibri" w:cs="Calibri"/>
          <w:color w:val="000000" w:themeColor="text1"/>
          <w:szCs w:val="24"/>
        </w:rPr>
        <w:t>§ 25</w:t>
      </w:r>
      <w:r w:rsidR="00237CFD" w:rsidRPr="009446C8">
        <w:rPr>
          <w:rFonts w:ascii="Calibri" w:hAnsi="Calibri" w:cs="Calibri"/>
          <w:color w:val="000000" w:themeColor="text1"/>
          <w:szCs w:val="24"/>
        </w:rPr>
        <w:t xml:space="preserve"> ust.1 Statutu </w:t>
      </w:r>
      <w:r w:rsidR="009978E9" w:rsidRPr="009446C8">
        <w:rPr>
          <w:rFonts w:ascii="Calibri" w:hAnsi="Calibri" w:cs="Calibri"/>
          <w:color w:val="000000" w:themeColor="text1"/>
          <w:szCs w:val="24"/>
        </w:rPr>
        <w:t>Państwowej Wyższej Szkoły</w:t>
      </w:r>
      <w:r w:rsidR="00E150DB" w:rsidRPr="009446C8">
        <w:rPr>
          <w:rFonts w:ascii="Calibri" w:hAnsi="Calibri" w:cs="Calibri"/>
          <w:color w:val="000000" w:themeColor="text1"/>
          <w:szCs w:val="24"/>
        </w:rPr>
        <w:t xml:space="preserve"> Zawodowej im. Jana Amosa Komeńskiego w Lesznie </w:t>
      </w:r>
      <w:r w:rsidR="00237CFD" w:rsidRPr="009446C8">
        <w:rPr>
          <w:rFonts w:ascii="Calibri" w:hAnsi="Calibri" w:cs="Calibri"/>
          <w:color w:val="000000" w:themeColor="text1"/>
          <w:szCs w:val="24"/>
        </w:rPr>
        <w:t>zarządza</w:t>
      </w:r>
      <w:r w:rsidR="00C32501" w:rsidRPr="009446C8">
        <w:rPr>
          <w:rFonts w:ascii="Calibri" w:hAnsi="Calibri" w:cs="Calibri"/>
          <w:color w:val="000000" w:themeColor="text1"/>
          <w:szCs w:val="24"/>
        </w:rPr>
        <w:t>m</w:t>
      </w:r>
      <w:r w:rsidR="00237CFD" w:rsidRPr="009446C8">
        <w:rPr>
          <w:rFonts w:ascii="Calibri" w:hAnsi="Calibri" w:cs="Calibri"/>
          <w:color w:val="000000" w:themeColor="text1"/>
          <w:szCs w:val="24"/>
        </w:rPr>
        <w:t>, co następuje:</w:t>
      </w:r>
    </w:p>
    <w:p w14:paraId="407B2D6F" w14:textId="77777777" w:rsidR="00220829" w:rsidRPr="009446C8" w:rsidRDefault="00237CFD" w:rsidP="009446C8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>§ 1</w:t>
      </w:r>
    </w:p>
    <w:p w14:paraId="14FB067E" w14:textId="16849383" w:rsidR="00E150DB" w:rsidRPr="009446C8" w:rsidRDefault="00237CFD" w:rsidP="00DC26BF">
      <w:pPr>
        <w:spacing w:after="88" w:line="360" w:lineRule="auto"/>
        <w:ind w:right="69" w:firstLine="0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Ustala się Procedurę antydyskryminacyjną </w:t>
      </w:r>
      <w:r w:rsidR="00E150DB" w:rsidRPr="009446C8">
        <w:rPr>
          <w:rFonts w:ascii="Calibri" w:hAnsi="Calibri" w:cs="Calibri"/>
          <w:color w:val="000000" w:themeColor="text1"/>
          <w:szCs w:val="24"/>
        </w:rPr>
        <w:t>w Państwowej Wyższej Szkole Zawodowej im. Jana Amosa Komeńskiego w Lesznie</w:t>
      </w:r>
      <w:r w:rsidR="009978E9" w:rsidRPr="009446C8">
        <w:rPr>
          <w:rFonts w:ascii="Calibri" w:hAnsi="Calibri" w:cs="Calibri"/>
          <w:color w:val="000000" w:themeColor="text1"/>
          <w:szCs w:val="24"/>
        </w:rPr>
        <w:t>,</w:t>
      </w:r>
      <w:r w:rsidR="00E150DB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stanowiącą załącznik do </w:t>
      </w:r>
      <w:r w:rsidR="005E708C" w:rsidRPr="009446C8">
        <w:rPr>
          <w:rFonts w:ascii="Calibri" w:hAnsi="Calibri" w:cs="Calibri"/>
          <w:color w:val="000000" w:themeColor="text1"/>
          <w:szCs w:val="24"/>
        </w:rPr>
        <w:t xml:space="preserve">niniejszego </w:t>
      </w:r>
      <w:r w:rsidRPr="009446C8">
        <w:rPr>
          <w:rFonts w:ascii="Calibri" w:hAnsi="Calibri" w:cs="Calibri"/>
          <w:color w:val="000000" w:themeColor="text1"/>
          <w:szCs w:val="24"/>
        </w:rPr>
        <w:t>zarządzenia.</w:t>
      </w:r>
    </w:p>
    <w:p w14:paraId="41AA2533" w14:textId="09D700AE" w:rsidR="00F9172B" w:rsidRPr="009446C8" w:rsidRDefault="00F9172B" w:rsidP="009446C8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>§ 2</w:t>
      </w:r>
    </w:p>
    <w:p w14:paraId="44A3FD5F" w14:textId="1C994CF4" w:rsidR="009978E9" w:rsidRPr="00927A1C" w:rsidRDefault="00237CFD" w:rsidP="00927A1C">
      <w:pPr>
        <w:spacing w:after="121" w:line="360" w:lineRule="auto"/>
        <w:ind w:left="10" w:right="83" w:hanging="10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Zarządzenie wcho</w:t>
      </w:r>
      <w:r w:rsidR="00F9172B" w:rsidRPr="009446C8">
        <w:rPr>
          <w:rFonts w:ascii="Calibri" w:hAnsi="Calibri" w:cs="Calibri"/>
          <w:color w:val="000000" w:themeColor="text1"/>
          <w:szCs w:val="24"/>
        </w:rPr>
        <w:t xml:space="preserve">dzi w życie z dniem podpisania z mocą obowiązującą od dnia 1 marca </w:t>
      </w:r>
      <w:r w:rsidR="00DC26BF">
        <w:rPr>
          <w:rFonts w:ascii="Calibri" w:hAnsi="Calibri" w:cs="Calibri"/>
          <w:color w:val="000000" w:themeColor="text1"/>
          <w:szCs w:val="24"/>
        </w:rPr>
        <w:br/>
      </w:r>
      <w:r w:rsidR="00F9172B" w:rsidRPr="009446C8">
        <w:rPr>
          <w:rFonts w:ascii="Calibri" w:hAnsi="Calibri" w:cs="Calibri"/>
          <w:color w:val="000000" w:themeColor="text1"/>
          <w:szCs w:val="24"/>
        </w:rPr>
        <w:t>2021 r.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</w:t>
      </w:r>
    </w:p>
    <w:p w14:paraId="1F8FC0E5" w14:textId="2212C1DD" w:rsidR="007F719C" w:rsidRPr="002D5011" w:rsidRDefault="00237CFD" w:rsidP="00927A1C">
      <w:pPr>
        <w:pStyle w:val="Nagwek1"/>
        <w:jc w:val="left"/>
        <w:rPr>
          <w:rFonts w:asciiTheme="minorHAnsi" w:hAnsiTheme="minorHAnsi" w:cstheme="minorHAnsi"/>
          <w:sz w:val="26"/>
          <w:szCs w:val="26"/>
        </w:rPr>
      </w:pPr>
      <w:r w:rsidRPr="002D5011">
        <w:rPr>
          <w:rFonts w:asciiTheme="minorHAnsi" w:hAnsiTheme="minorHAnsi" w:cstheme="minorHAnsi"/>
          <w:sz w:val="26"/>
          <w:szCs w:val="26"/>
        </w:rPr>
        <w:t xml:space="preserve">Załącznik </w:t>
      </w:r>
    </w:p>
    <w:p w14:paraId="15216D3C" w14:textId="25BBC096" w:rsidR="007F719C" w:rsidRPr="002D5011" w:rsidRDefault="007F719C" w:rsidP="00927A1C">
      <w:pPr>
        <w:pStyle w:val="Nagwek1"/>
        <w:jc w:val="left"/>
        <w:rPr>
          <w:rFonts w:asciiTheme="minorHAnsi" w:hAnsiTheme="minorHAnsi" w:cstheme="minorHAnsi"/>
          <w:sz w:val="26"/>
          <w:szCs w:val="26"/>
        </w:rPr>
      </w:pPr>
      <w:r w:rsidRPr="002D5011">
        <w:rPr>
          <w:rFonts w:asciiTheme="minorHAnsi" w:hAnsiTheme="minorHAnsi" w:cstheme="minorHAnsi"/>
          <w:sz w:val="26"/>
          <w:szCs w:val="26"/>
        </w:rPr>
        <w:t>do Z</w:t>
      </w:r>
      <w:r w:rsidR="00237CFD" w:rsidRPr="002D5011">
        <w:rPr>
          <w:rFonts w:asciiTheme="minorHAnsi" w:hAnsiTheme="minorHAnsi" w:cstheme="minorHAnsi"/>
          <w:sz w:val="26"/>
          <w:szCs w:val="26"/>
        </w:rPr>
        <w:t xml:space="preserve">arządzenia </w:t>
      </w:r>
      <w:r w:rsidR="001514E1" w:rsidRPr="002D5011">
        <w:rPr>
          <w:rFonts w:asciiTheme="minorHAnsi" w:hAnsiTheme="minorHAnsi" w:cstheme="minorHAnsi"/>
          <w:sz w:val="26"/>
          <w:szCs w:val="26"/>
        </w:rPr>
        <w:t>nr 8/2021</w:t>
      </w:r>
    </w:p>
    <w:p w14:paraId="1E1FD9EC" w14:textId="6E6AE007" w:rsidR="008B5D3B" w:rsidRPr="002D5011" w:rsidRDefault="00237CFD" w:rsidP="00927A1C">
      <w:pPr>
        <w:pStyle w:val="Nagwek1"/>
        <w:jc w:val="left"/>
        <w:rPr>
          <w:rFonts w:asciiTheme="minorHAnsi" w:hAnsiTheme="minorHAnsi" w:cstheme="minorHAnsi"/>
          <w:sz w:val="26"/>
          <w:szCs w:val="26"/>
        </w:rPr>
      </w:pPr>
      <w:r w:rsidRPr="002D5011">
        <w:rPr>
          <w:rFonts w:asciiTheme="minorHAnsi" w:hAnsiTheme="minorHAnsi" w:cstheme="minorHAnsi"/>
          <w:sz w:val="26"/>
          <w:szCs w:val="26"/>
        </w:rPr>
        <w:t xml:space="preserve">Rektora </w:t>
      </w:r>
      <w:r w:rsidR="0034210C" w:rsidRPr="002D5011">
        <w:rPr>
          <w:rFonts w:asciiTheme="minorHAnsi" w:hAnsiTheme="minorHAnsi" w:cstheme="minorHAnsi"/>
          <w:sz w:val="26"/>
          <w:szCs w:val="26"/>
        </w:rPr>
        <w:t>Państwowej Wyższej Szkoły</w:t>
      </w:r>
      <w:r w:rsidR="00104493" w:rsidRPr="002D5011">
        <w:rPr>
          <w:rFonts w:asciiTheme="minorHAnsi" w:hAnsiTheme="minorHAnsi" w:cstheme="minorHAnsi"/>
          <w:sz w:val="26"/>
          <w:szCs w:val="26"/>
        </w:rPr>
        <w:t xml:space="preserve"> Zawodowej </w:t>
      </w:r>
    </w:p>
    <w:p w14:paraId="46F7E443" w14:textId="57F7B6F0" w:rsidR="008B5D3B" w:rsidRPr="002D5011" w:rsidRDefault="00104493" w:rsidP="00927A1C">
      <w:pPr>
        <w:pStyle w:val="Nagwek1"/>
        <w:jc w:val="left"/>
        <w:rPr>
          <w:rFonts w:asciiTheme="minorHAnsi" w:hAnsiTheme="minorHAnsi" w:cstheme="minorHAnsi"/>
          <w:sz w:val="26"/>
          <w:szCs w:val="26"/>
        </w:rPr>
      </w:pPr>
      <w:r w:rsidRPr="002D5011">
        <w:rPr>
          <w:rFonts w:asciiTheme="minorHAnsi" w:hAnsiTheme="minorHAnsi" w:cstheme="minorHAnsi"/>
          <w:sz w:val="26"/>
          <w:szCs w:val="26"/>
        </w:rPr>
        <w:t xml:space="preserve">im. Jana Amosa Komeńskiego w Lesznie </w:t>
      </w:r>
      <w:r w:rsidR="001514E1" w:rsidRPr="002D5011">
        <w:rPr>
          <w:rFonts w:asciiTheme="minorHAnsi" w:hAnsiTheme="minorHAnsi" w:cstheme="minorHAnsi"/>
          <w:sz w:val="26"/>
          <w:szCs w:val="26"/>
        </w:rPr>
        <w:t>z dnia 15.02.2021r.</w:t>
      </w:r>
    </w:p>
    <w:p w14:paraId="2EFCBAA7" w14:textId="69DA4BEE" w:rsidR="00220829" w:rsidRPr="002D5011" w:rsidRDefault="00237CFD" w:rsidP="002D5011">
      <w:pPr>
        <w:pStyle w:val="Nagwek1"/>
        <w:jc w:val="left"/>
        <w:rPr>
          <w:rFonts w:asciiTheme="minorHAnsi" w:hAnsiTheme="minorHAnsi" w:cstheme="minorHAnsi"/>
          <w:sz w:val="26"/>
          <w:szCs w:val="26"/>
        </w:rPr>
      </w:pPr>
      <w:r w:rsidRPr="002D5011">
        <w:rPr>
          <w:rFonts w:asciiTheme="minorHAnsi" w:hAnsiTheme="minorHAnsi" w:cstheme="minorHAnsi"/>
          <w:sz w:val="26"/>
          <w:szCs w:val="26"/>
        </w:rPr>
        <w:t xml:space="preserve">w sprawie Procedury antydyskryminacyjnej </w:t>
      </w:r>
      <w:r w:rsidR="00E150DB" w:rsidRPr="002D5011">
        <w:rPr>
          <w:rFonts w:asciiTheme="minorHAnsi" w:hAnsiTheme="minorHAnsi" w:cstheme="minorHAnsi"/>
          <w:sz w:val="26"/>
          <w:szCs w:val="26"/>
        </w:rPr>
        <w:t>w Państwowej Wyższej Szkole Zawodowej im. Jana Amosa Komeńskiego w Lesznie</w:t>
      </w:r>
    </w:p>
    <w:p w14:paraId="55A0C562" w14:textId="3A704AB8" w:rsidR="00104493" w:rsidRPr="009446C8" w:rsidRDefault="00104493" w:rsidP="009446C8">
      <w:pPr>
        <w:pStyle w:val="Bezodstpw"/>
        <w:spacing w:line="360" w:lineRule="auto"/>
        <w:ind w:firstLine="0"/>
        <w:jc w:val="left"/>
        <w:rPr>
          <w:rFonts w:ascii="Calibri" w:hAnsi="Calibri" w:cs="Calibri"/>
          <w:b/>
          <w:color w:val="000000" w:themeColor="text1"/>
          <w:szCs w:val="24"/>
        </w:rPr>
      </w:pPr>
    </w:p>
    <w:p w14:paraId="723CF16D" w14:textId="559A5FED" w:rsidR="008B5D3B" w:rsidRPr="00927A1C" w:rsidRDefault="00237CFD" w:rsidP="00927A1C">
      <w:pPr>
        <w:pStyle w:val="Nagwek2"/>
        <w:spacing w:after="240"/>
        <w:ind w:firstLine="0"/>
        <w:jc w:val="left"/>
        <w:rPr>
          <w:rFonts w:asciiTheme="minorHAnsi" w:hAnsiTheme="minorHAnsi" w:cstheme="minorHAnsi"/>
          <w:color w:val="auto"/>
        </w:rPr>
      </w:pPr>
      <w:r w:rsidRPr="00927A1C">
        <w:rPr>
          <w:rFonts w:asciiTheme="minorHAnsi" w:hAnsiTheme="minorHAnsi" w:cstheme="minorHAnsi"/>
          <w:color w:val="auto"/>
        </w:rPr>
        <w:t>PROCEDURA ANTYDYSKRYMINACYJNA</w:t>
      </w:r>
    </w:p>
    <w:p w14:paraId="2706DF81" w14:textId="77777777" w:rsidR="008B5D3B" w:rsidRPr="009446C8" w:rsidRDefault="00237CFD" w:rsidP="00F11C70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 xml:space="preserve">§ 1 </w:t>
      </w:r>
    </w:p>
    <w:p w14:paraId="498AFA54" w14:textId="1B333981" w:rsidR="009446C8" w:rsidRPr="009446C8" w:rsidRDefault="00237CFD" w:rsidP="00DC26BF">
      <w:pPr>
        <w:pStyle w:val="Bezodstpw"/>
        <w:spacing w:line="360" w:lineRule="auto"/>
        <w:ind w:firstLine="0"/>
        <w:jc w:val="left"/>
        <w:rPr>
          <w:rFonts w:ascii="Calibri" w:hAnsi="Calibri" w:cs="Calibri"/>
          <w:b/>
          <w:color w:val="000000" w:themeColor="text1"/>
          <w:szCs w:val="24"/>
        </w:rPr>
      </w:pPr>
      <w:r w:rsidRPr="009446C8">
        <w:rPr>
          <w:rFonts w:ascii="Calibri" w:hAnsi="Calibri" w:cs="Calibri"/>
          <w:b/>
          <w:color w:val="000000" w:themeColor="text1"/>
          <w:szCs w:val="24"/>
        </w:rPr>
        <w:t>Zasady Ogólne</w:t>
      </w:r>
    </w:p>
    <w:p w14:paraId="629F7292" w14:textId="769FD74E" w:rsidR="007C785C" w:rsidRPr="009446C8" w:rsidRDefault="00237CFD" w:rsidP="009446C8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lastRenderedPageBreak/>
        <w:t xml:space="preserve">Procedura antydyskryminacyjna określa zasady przeciwdziałania zjawisku dyskryminacji (w tym molestowania seksualnego) </w:t>
      </w:r>
      <w:r w:rsidR="00104493" w:rsidRPr="009446C8">
        <w:rPr>
          <w:rFonts w:ascii="Calibri" w:hAnsi="Calibri" w:cs="Calibri"/>
          <w:color w:val="000000" w:themeColor="text1"/>
          <w:szCs w:val="24"/>
        </w:rPr>
        <w:t>w Państwowej Wyższej Szkole Zawodowej im. Jana Amosa Komeńskiego w Lesznie,</w:t>
      </w:r>
      <w:r w:rsidR="008B5D3B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="00104493" w:rsidRPr="009446C8">
        <w:rPr>
          <w:rFonts w:ascii="Calibri" w:hAnsi="Calibri" w:cs="Calibri"/>
          <w:color w:val="000000" w:themeColor="text1"/>
          <w:szCs w:val="24"/>
        </w:rPr>
        <w:t>zwanej dalej ,, PWSZ</w:t>
      </w:r>
      <w:r w:rsidR="004E6DB9" w:rsidRPr="009446C8">
        <w:rPr>
          <w:rFonts w:ascii="Calibri" w:hAnsi="Calibri" w:cs="Calibri"/>
          <w:color w:val="000000" w:themeColor="text1"/>
          <w:szCs w:val="24"/>
        </w:rPr>
        <w:t>.</w:t>
      </w:r>
      <w:r w:rsidR="00104493" w:rsidRPr="009446C8">
        <w:rPr>
          <w:rFonts w:ascii="Calibri" w:hAnsi="Calibri" w:cs="Calibri"/>
          <w:color w:val="000000" w:themeColor="text1"/>
          <w:szCs w:val="24"/>
        </w:rPr>
        <w:t>”</w:t>
      </w:r>
    </w:p>
    <w:p w14:paraId="6307E5B0" w14:textId="0A090153" w:rsidR="009446C8" w:rsidRPr="00927A1C" w:rsidRDefault="00237CFD" w:rsidP="00927A1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b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Celem wprowadzenia procedury antydyskryminacyjnej jest wspieranie działań przeciwdziałających dyskryminacji oraz ochrona pracowników przed wystąpieniem dyskryminacji w miejscu pracy lub w związku z pracą oraz w przypadkach wystąpienia tych zjawisk.</w:t>
      </w:r>
    </w:p>
    <w:p w14:paraId="24B8E68F" w14:textId="22DCF3A7" w:rsidR="00F11C70" w:rsidRDefault="00F11C70" w:rsidP="00F11C70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 xml:space="preserve">§ </w:t>
      </w:r>
      <w:r w:rsidR="00237CFD" w:rsidRPr="009446C8">
        <w:rPr>
          <w:rFonts w:ascii="Calibri" w:hAnsi="Calibri" w:cs="Calibri"/>
          <w:color w:val="000000" w:themeColor="text1"/>
          <w:sz w:val="24"/>
          <w:szCs w:val="24"/>
        </w:rPr>
        <w:t>2</w:t>
      </w:r>
    </w:p>
    <w:p w14:paraId="10198D2C" w14:textId="3A44EFF7" w:rsidR="007C785C" w:rsidRPr="00DC26BF" w:rsidRDefault="00F11C70" w:rsidP="00DC26BF">
      <w:pPr>
        <w:pStyle w:val="Nagwek2"/>
        <w:spacing w:line="360" w:lineRule="auto"/>
        <w:ind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F11C70">
        <w:rPr>
          <w:rFonts w:ascii="Calibri" w:hAnsi="Calibri" w:cs="Calibri"/>
          <w:b/>
          <w:bCs/>
          <w:color w:val="000000" w:themeColor="text1"/>
          <w:sz w:val="24"/>
          <w:szCs w:val="24"/>
        </w:rPr>
        <w:t>D</w:t>
      </w:r>
      <w:r w:rsidR="00237CFD" w:rsidRPr="009446C8">
        <w:rPr>
          <w:rFonts w:ascii="Calibri" w:hAnsi="Calibri" w:cs="Calibri"/>
          <w:b/>
          <w:color w:val="000000" w:themeColor="text1"/>
          <w:sz w:val="24"/>
          <w:szCs w:val="24"/>
        </w:rPr>
        <w:t>efinicja używanych pojęć</w:t>
      </w:r>
    </w:p>
    <w:p w14:paraId="3F498BA7" w14:textId="0FA6B8B7" w:rsidR="00220829" w:rsidRPr="009446C8" w:rsidRDefault="00237CFD" w:rsidP="009446C8">
      <w:pPr>
        <w:pStyle w:val="Bezodstpw"/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Ilekroć w zarządzeniu jest mowa o:</w:t>
      </w:r>
    </w:p>
    <w:p w14:paraId="037F6821" w14:textId="3FFE08DC" w:rsidR="00220829" w:rsidRPr="009446C8" w:rsidRDefault="00237CFD" w:rsidP="009446C8">
      <w:pPr>
        <w:pStyle w:val="Bezodstpw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Procedurze antydyskryminacyjnej – ro</w:t>
      </w:r>
      <w:r w:rsidR="007C785C" w:rsidRPr="009446C8">
        <w:rPr>
          <w:rFonts w:ascii="Calibri" w:hAnsi="Calibri" w:cs="Calibri"/>
          <w:color w:val="000000" w:themeColor="text1"/>
          <w:szCs w:val="24"/>
        </w:rPr>
        <w:t xml:space="preserve">zumie się przez to zespół zasad </w:t>
      </w:r>
      <w:r w:rsidRPr="009446C8">
        <w:rPr>
          <w:rFonts w:ascii="Calibri" w:hAnsi="Calibri" w:cs="Calibri"/>
          <w:color w:val="000000" w:themeColor="text1"/>
          <w:szCs w:val="24"/>
        </w:rPr>
        <w:t>określających procedurę przeciwdziałania przejawom dyskryminacji oraz</w:t>
      </w:r>
      <w:r w:rsidR="002D5011">
        <w:rPr>
          <w:rFonts w:ascii="Calibri" w:hAnsi="Calibri" w:cs="Calibri"/>
          <w:color w:val="000000" w:themeColor="text1"/>
          <w:szCs w:val="24"/>
        </w:rPr>
        <w:t xml:space="preserve"> </w:t>
      </w:r>
    </w:p>
    <w:p w14:paraId="49CA6107" w14:textId="5654D43B" w:rsidR="00220829" w:rsidRPr="009446C8" w:rsidRDefault="00237CFD" w:rsidP="009446C8">
      <w:pPr>
        <w:pStyle w:val="Bezodstpw"/>
        <w:spacing w:line="360" w:lineRule="auto"/>
        <w:ind w:left="353" w:firstLine="708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postępowanie w sytuacji wystąpienia takich zdarzeń;</w:t>
      </w:r>
    </w:p>
    <w:p w14:paraId="163F5558" w14:textId="0C868355" w:rsidR="00220829" w:rsidRPr="009446C8" w:rsidRDefault="00237CFD" w:rsidP="009446C8">
      <w:pPr>
        <w:pStyle w:val="Bezodstpw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Dyskryminacji – rozumie się przez to nierówne traktowanie w zakresie nawiązania i rozwiązania stosunku pracy, warunków zatrudnienia, awansowania oraz dostępu do szkolenia w celu podnoszenia kwalifikacji zawodowych,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pracy, zarówno w formie dyskryminacji bezpośredniej, jak i pośredniej;</w:t>
      </w:r>
    </w:p>
    <w:p w14:paraId="16B9C678" w14:textId="07B3BFF4" w:rsidR="00220829" w:rsidRPr="009446C8" w:rsidRDefault="00237CFD" w:rsidP="009446C8">
      <w:pPr>
        <w:pStyle w:val="Bezodstpw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Pracowniku – rozumie się przez to osobę zatrudnioną </w:t>
      </w:r>
      <w:r w:rsidR="003006A0" w:rsidRPr="009446C8">
        <w:rPr>
          <w:rFonts w:ascii="Calibri" w:hAnsi="Calibri" w:cs="Calibri"/>
          <w:color w:val="000000" w:themeColor="text1"/>
          <w:szCs w:val="24"/>
        </w:rPr>
        <w:t>w Państwowej Wyższej Szkole Zawodowej im. Jana Amosa Komeńskiego w Lesznie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na podstawie stosunku pracy bez względu na podstawę zatrudnienia (umowa o pracę, mianowanie, powołanie, wybór) bądź realizującą prace na rzecz uczelni na podstawie umowy cywilno-prawnej</w:t>
      </w:r>
      <w:r w:rsidR="003006A0" w:rsidRPr="009446C8">
        <w:rPr>
          <w:rFonts w:ascii="Calibri" w:hAnsi="Calibri" w:cs="Calibri"/>
          <w:color w:val="000000" w:themeColor="text1"/>
          <w:szCs w:val="24"/>
        </w:rPr>
        <w:t xml:space="preserve"> (umowa zlecenie, umowa o dzieło)</w:t>
      </w:r>
      <w:r w:rsidRPr="009446C8">
        <w:rPr>
          <w:rFonts w:ascii="Calibri" w:hAnsi="Calibri" w:cs="Calibri"/>
          <w:color w:val="000000" w:themeColor="text1"/>
          <w:szCs w:val="24"/>
        </w:rPr>
        <w:t>;</w:t>
      </w:r>
    </w:p>
    <w:p w14:paraId="40331F6E" w14:textId="6C6C6F07" w:rsidR="00220829" w:rsidRPr="009446C8" w:rsidRDefault="00237CFD" w:rsidP="009446C8">
      <w:pPr>
        <w:pStyle w:val="Bezodstpw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Studencie – rozumie się przez to osobę studiującą </w:t>
      </w:r>
      <w:r w:rsidR="003006A0" w:rsidRPr="009446C8">
        <w:rPr>
          <w:rFonts w:ascii="Calibri" w:hAnsi="Calibri" w:cs="Calibri"/>
          <w:color w:val="000000" w:themeColor="text1"/>
          <w:szCs w:val="24"/>
        </w:rPr>
        <w:t>w Państwowej Wyższej Szkole Zawodowej im. Jana Amosa Komeńskiego w Lesznie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na studiach pierwszego stopnia, drugiego stopnia, </w:t>
      </w:r>
      <w:r w:rsidR="003006A0" w:rsidRPr="009446C8">
        <w:rPr>
          <w:rFonts w:ascii="Calibri" w:hAnsi="Calibri" w:cs="Calibri"/>
          <w:color w:val="000000" w:themeColor="text1"/>
          <w:szCs w:val="24"/>
        </w:rPr>
        <w:t xml:space="preserve">jednolitych </w:t>
      </w:r>
      <w:r w:rsidR="001514E1" w:rsidRPr="009446C8">
        <w:rPr>
          <w:rFonts w:ascii="Calibri" w:hAnsi="Calibri" w:cs="Calibri"/>
          <w:color w:val="000000" w:themeColor="text1"/>
          <w:szCs w:val="24"/>
        </w:rPr>
        <w:t xml:space="preserve">studiach </w:t>
      </w:r>
      <w:r w:rsidR="003006A0" w:rsidRPr="009446C8">
        <w:rPr>
          <w:rFonts w:ascii="Calibri" w:hAnsi="Calibri" w:cs="Calibri"/>
          <w:color w:val="000000" w:themeColor="text1"/>
          <w:szCs w:val="24"/>
        </w:rPr>
        <w:t>magisterskich;</w:t>
      </w:r>
    </w:p>
    <w:p w14:paraId="6D8BBD69" w14:textId="4BAE3B94" w:rsidR="009446C8" w:rsidRPr="00DC26BF" w:rsidRDefault="00237CFD" w:rsidP="00DC26BF">
      <w:pPr>
        <w:pStyle w:val="Bezodstpw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Jednostce organizacyjnej </w:t>
      </w:r>
      <w:r w:rsidR="00ED004C" w:rsidRPr="009446C8">
        <w:rPr>
          <w:rFonts w:ascii="Calibri" w:hAnsi="Calibri" w:cs="Calibri"/>
          <w:color w:val="000000" w:themeColor="text1"/>
          <w:szCs w:val="24"/>
        </w:rPr>
        <w:t>Uczelni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– rozumie się przez to </w:t>
      </w:r>
      <w:r w:rsidR="00ED004C" w:rsidRPr="009446C8">
        <w:rPr>
          <w:rFonts w:ascii="Calibri" w:hAnsi="Calibri" w:cs="Calibri"/>
          <w:color w:val="000000" w:themeColor="text1"/>
          <w:szCs w:val="24"/>
        </w:rPr>
        <w:t>instytuty</w:t>
      </w:r>
      <w:r w:rsidR="00F77AF0" w:rsidRPr="009446C8">
        <w:rPr>
          <w:rFonts w:ascii="Calibri" w:hAnsi="Calibri" w:cs="Calibri"/>
          <w:color w:val="000000" w:themeColor="text1"/>
          <w:szCs w:val="24"/>
        </w:rPr>
        <w:t xml:space="preserve">, </w:t>
      </w:r>
      <w:r w:rsidR="00ED004C" w:rsidRPr="009446C8">
        <w:rPr>
          <w:rFonts w:ascii="Calibri" w:hAnsi="Calibri" w:cs="Calibri"/>
          <w:color w:val="000000" w:themeColor="text1"/>
          <w:szCs w:val="24"/>
        </w:rPr>
        <w:t>działy</w:t>
      </w:r>
      <w:r w:rsidR="00F77AF0" w:rsidRPr="009446C8">
        <w:rPr>
          <w:rFonts w:ascii="Calibri" w:hAnsi="Calibri" w:cs="Calibri"/>
          <w:color w:val="000000" w:themeColor="text1"/>
          <w:szCs w:val="24"/>
        </w:rPr>
        <w:t xml:space="preserve"> oraz inne jednostki organizacyjne, które tworzy, przekształca i likwiduje Rektor.</w:t>
      </w:r>
    </w:p>
    <w:p w14:paraId="7AD9919A" w14:textId="77777777" w:rsidR="005A2BDE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§ 3 </w:t>
      </w:r>
    </w:p>
    <w:p w14:paraId="7073B5AE" w14:textId="78BCB786" w:rsidR="007C785C" w:rsidRPr="006D2EE4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D2EE4">
        <w:rPr>
          <w:rFonts w:ascii="Calibri" w:hAnsi="Calibri" w:cs="Calibri"/>
          <w:b/>
          <w:color w:val="000000" w:themeColor="text1"/>
          <w:sz w:val="24"/>
          <w:szCs w:val="24"/>
        </w:rPr>
        <w:t>Podmioty powołane do przeciwdziałania dyskryminacji</w:t>
      </w:r>
    </w:p>
    <w:p w14:paraId="040B8154" w14:textId="6080A4D8" w:rsidR="007C785C" w:rsidRPr="00DC26BF" w:rsidRDefault="00237CFD" w:rsidP="00DC26BF">
      <w:pPr>
        <w:pStyle w:val="Bezodstpw"/>
        <w:spacing w:line="360" w:lineRule="auto"/>
        <w:ind w:left="701" w:firstLine="0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W celu przeciwdziałania dyskryminacji i jej skutkom, </w:t>
      </w:r>
      <w:r w:rsidR="00584C84" w:rsidRPr="009446C8">
        <w:rPr>
          <w:rFonts w:ascii="Calibri" w:hAnsi="Calibri" w:cs="Calibri"/>
          <w:color w:val="000000" w:themeColor="text1"/>
          <w:szCs w:val="24"/>
        </w:rPr>
        <w:t>w PWSZ</w:t>
      </w:r>
      <w:r w:rsidR="00154153" w:rsidRPr="009446C8">
        <w:rPr>
          <w:rFonts w:ascii="Calibri" w:hAnsi="Calibri" w:cs="Calibri"/>
          <w:color w:val="000000" w:themeColor="text1"/>
          <w:szCs w:val="24"/>
        </w:rPr>
        <w:t xml:space="preserve"> powołuje się </w:t>
      </w:r>
      <w:r w:rsidRPr="009446C8">
        <w:rPr>
          <w:rFonts w:ascii="Calibri" w:hAnsi="Calibri" w:cs="Calibri"/>
          <w:color w:val="000000" w:themeColor="text1"/>
          <w:szCs w:val="24"/>
        </w:rPr>
        <w:t>Komisję Antydyskrym</w:t>
      </w:r>
      <w:r w:rsidR="006E0CDA" w:rsidRPr="009446C8">
        <w:rPr>
          <w:rFonts w:ascii="Calibri" w:hAnsi="Calibri" w:cs="Calibri"/>
          <w:color w:val="000000" w:themeColor="text1"/>
          <w:szCs w:val="24"/>
        </w:rPr>
        <w:t>inacyjną oraz Koordynatora ds. A</w:t>
      </w:r>
      <w:r w:rsidRPr="009446C8">
        <w:rPr>
          <w:rFonts w:ascii="Calibri" w:hAnsi="Calibri" w:cs="Calibri"/>
          <w:color w:val="000000" w:themeColor="text1"/>
          <w:szCs w:val="24"/>
        </w:rPr>
        <w:t>ntydyskryminacji.</w:t>
      </w:r>
    </w:p>
    <w:p w14:paraId="2E1E5CAE" w14:textId="77777777" w:rsidR="005A2BDE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>§ 4</w:t>
      </w:r>
    </w:p>
    <w:p w14:paraId="01C34FAD" w14:textId="71C50359" w:rsidR="007C785C" w:rsidRPr="006D2EE4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D2EE4">
        <w:rPr>
          <w:rFonts w:ascii="Calibri" w:hAnsi="Calibri" w:cs="Calibri"/>
          <w:b/>
          <w:color w:val="000000" w:themeColor="text1"/>
          <w:sz w:val="24"/>
          <w:szCs w:val="24"/>
        </w:rPr>
        <w:t>Komisja Antydyskryminacyjna</w:t>
      </w:r>
    </w:p>
    <w:p w14:paraId="3CD44889" w14:textId="4240D167" w:rsidR="007C785C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Rozpatrywanie spraw przez Komisję Antydyskryminacyjną, zwaną dalej ,,Komisją”, </w:t>
      </w:r>
      <w:r w:rsidR="00B74A89" w:rsidRPr="009446C8">
        <w:rPr>
          <w:rFonts w:ascii="Calibri" w:hAnsi="Calibri" w:cs="Calibri"/>
          <w:color w:val="000000" w:themeColor="text1"/>
          <w:szCs w:val="24"/>
        </w:rPr>
        <w:t>odbywa się z zachowaniem zasad bezzwłoczności, poufności i bezstronności.</w:t>
      </w:r>
    </w:p>
    <w:p w14:paraId="0B869892" w14:textId="189BF8EC" w:rsidR="00220829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Komisja składa się z przewodniczącego oraz od </w:t>
      </w:r>
      <w:r w:rsidR="003006A0" w:rsidRPr="009446C8">
        <w:rPr>
          <w:rFonts w:ascii="Calibri" w:hAnsi="Calibri" w:cs="Calibri"/>
          <w:color w:val="000000" w:themeColor="text1"/>
          <w:szCs w:val="24"/>
        </w:rPr>
        <w:t>czterech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do </w:t>
      </w:r>
      <w:r w:rsidR="003006A0" w:rsidRPr="009446C8">
        <w:rPr>
          <w:rFonts w:ascii="Calibri" w:hAnsi="Calibri" w:cs="Calibri"/>
          <w:color w:val="000000" w:themeColor="text1"/>
          <w:szCs w:val="24"/>
        </w:rPr>
        <w:t>ośmiu</w:t>
      </w:r>
      <w:r w:rsidR="00D650E8" w:rsidRPr="009446C8">
        <w:rPr>
          <w:rFonts w:ascii="Calibri" w:hAnsi="Calibri" w:cs="Calibri"/>
          <w:color w:val="000000" w:themeColor="text1"/>
          <w:szCs w:val="24"/>
        </w:rPr>
        <w:t xml:space="preserve"> członków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powoływanych na czteroletnią kadencję rozpoczynającą się w dniu </w:t>
      </w:r>
      <w:r w:rsidR="003006A0" w:rsidRPr="009446C8">
        <w:rPr>
          <w:rFonts w:ascii="Calibri" w:hAnsi="Calibri" w:cs="Calibri"/>
          <w:color w:val="000000" w:themeColor="text1"/>
          <w:szCs w:val="24"/>
        </w:rPr>
        <w:t>1 stycznia następującego</w:t>
      </w:r>
      <w:r w:rsidR="00C71A27" w:rsidRPr="009446C8">
        <w:rPr>
          <w:rFonts w:ascii="Calibri" w:hAnsi="Calibri" w:cs="Calibri"/>
          <w:color w:val="000000" w:themeColor="text1"/>
          <w:szCs w:val="24"/>
        </w:rPr>
        <w:t xml:space="preserve"> po roku, w którym rozpoczęła się kadencja Rektora. </w:t>
      </w:r>
      <w:r w:rsidRPr="009446C8">
        <w:rPr>
          <w:rFonts w:ascii="Calibri" w:hAnsi="Calibri" w:cs="Calibri"/>
          <w:color w:val="000000" w:themeColor="text1"/>
          <w:szCs w:val="24"/>
        </w:rPr>
        <w:t>Do obsługi Komisji Rektor wyznacza pracownika</w:t>
      </w:r>
      <w:r w:rsidR="00253DC3" w:rsidRPr="009446C8">
        <w:rPr>
          <w:rFonts w:ascii="Calibri" w:hAnsi="Calibri" w:cs="Calibri"/>
          <w:color w:val="000000" w:themeColor="text1"/>
          <w:szCs w:val="24"/>
        </w:rPr>
        <w:t xml:space="preserve"> administracji na wniosek  Kanclerza</w:t>
      </w:r>
      <w:r w:rsidR="00154153" w:rsidRPr="009446C8">
        <w:rPr>
          <w:rFonts w:ascii="Calibri" w:hAnsi="Calibri" w:cs="Calibri"/>
          <w:color w:val="000000" w:themeColor="text1"/>
          <w:szCs w:val="24"/>
        </w:rPr>
        <w:t>.</w:t>
      </w:r>
    </w:p>
    <w:p w14:paraId="4597CB64" w14:textId="771BD191" w:rsidR="00220829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Członków Komisji powołuje i odwołuje Rektor, wskazując przewodniczącego Komisji.</w:t>
      </w:r>
    </w:p>
    <w:p w14:paraId="6B629790" w14:textId="1B1379EB" w:rsidR="00220829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Członkostwo w Komisji wygasa:</w:t>
      </w:r>
    </w:p>
    <w:p w14:paraId="405D6028" w14:textId="6D7237AF" w:rsidR="00D650E8" w:rsidRPr="009446C8" w:rsidRDefault="00237CFD" w:rsidP="009446C8">
      <w:pPr>
        <w:pStyle w:val="Bezodstpw"/>
        <w:numPr>
          <w:ilvl w:val="0"/>
          <w:numId w:val="4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z upływem kadencji;</w:t>
      </w:r>
    </w:p>
    <w:p w14:paraId="593EA749" w14:textId="05DB97E0" w:rsidR="00D650E8" w:rsidRPr="009446C8" w:rsidRDefault="00237CFD" w:rsidP="009446C8">
      <w:pPr>
        <w:pStyle w:val="Bezodstpw"/>
        <w:numPr>
          <w:ilvl w:val="0"/>
          <w:numId w:val="4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w wyniku rozwiązania albo wygaśnięcia stosunku pracy;</w:t>
      </w:r>
    </w:p>
    <w:p w14:paraId="53A483AB" w14:textId="23E9B42B" w:rsidR="00D650E8" w:rsidRPr="009446C8" w:rsidRDefault="00237CFD" w:rsidP="009446C8">
      <w:pPr>
        <w:pStyle w:val="Bezodstpw"/>
        <w:numPr>
          <w:ilvl w:val="0"/>
          <w:numId w:val="4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w przypadku odwołania przez Rektora;</w:t>
      </w:r>
    </w:p>
    <w:p w14:paraId="695C2364" w14:textId="501E45B5" w:rsidR="00D650E8" w:rsidRPr="009446C8" w:rsidRDefault="00237CFD" w:rsidP="009446C8">
      <w:pPr>
        <w:pStyle w:val="Bezodstpw"/>
        <w:numPr>
          <w:ilvl w:val="0"/>
          <w:numId w:val="4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 w przypadku śmierci członka Komisji.</w:t>
      </w:r>
    </w:p>
    <w:p w14:paraId="0EC69F3A" w14:textId="545E1B47" w:rsidR="00220829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Odwołanie członka Komisji może nastąpić w szczególności w przypadku:</w:t>
      </w:r>
    </w:p>
    <w:p w14:paraId="74D73D1F" w14:textId="4CF85218" w:rsidR="00220829" w:rsidRPr="009446C8" w:rsidRDefault="00237CFD" w:rsidP="009446C8">
      <w:pPr>
        <w:pStyle w:val="Bezodstpw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złożenia przez członka Komisji rezygnacji z pełnionej funkcji;</w:t>
      </w:r>
    </w:p>
    <w:p w14:paraId="0050D24A" w14:textId="53357B1D" w:rsidR="00220829" w:rsidRPr="009446C8" w:rsidRDefault="00237CFD" w:rsidP="009446C8">
      <w:pPr>
        <w:pStyle w:val="Bezodstpw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choroby członka Komisji lub długotrwałego wyjazdu albo innej nieobecności uniemożliwiającej realizację zadań członka Komisji;</w:t>
      </w:r>
    </w:p>
    <w:p w14:paraId="37A01675" w14:textId="5C809C48" w:rsidR="00220829" w:rsidRPr="009446C8" w:rsidRDefault="00237CFD" w:rsidP="009446C8">
      <w:pPr>
        <w:pStyle w:val="Bezodstpw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skazania prawomocnym wyrokiem za przestępstwo umyślne ścigane z oskarżenia publicznego bądź prawomocnym orzeczeniem komisji dyscyplinarnej.</w:t>
      </w:r>
    </w:p>
    <w:p w14:paraId="138A5B7A" w14:textId="45C0DBFB" w:rsidR="00220829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Członkowie Komisji powinni posiadać wiedzę i orientację w zakresie problematyki przeciwdziałania dyskryminacji, a także być przeszkoleni przez Inspektora Ochrony Danych Osobowych w zakresie znajomości przepisów  i procedur dotyczących ochrony danych osobowych.</w:t>
      </w:r>
    </w:p>
    <w:p w14:paraId="3DE4186F" w14:textId="1B20FBAF" w:rsidR="00220829" w:rsidRPr="009446C8" w:rsidRDefault="00237CFD" w:rsidP="009446C8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Z zastrzeżeniem obowiązują</w:t>
      </w:r>
      <w:r w:rsidR="00C71A27" w:rsidRPr="009446C8">
        <w:rPr>
          <w:rFonts w:ascii="Calibri" w:hAnsi="Calibri" w:cs="Calibri"/>
          <w:color w:val="000000" w:themeColor="text1"/>
          <w:szCs w:val="24"/>
        </w:rPr>
        <w:t xml:space="preserve">cych przepisów prawa, kierownik </w:t>
      </w:r>
      <w:r w:rsidR="00154153" w:rsidRPr="009446C8">
        <w:rPr>
          <w:rFonts w:ascii="Calibri" w:hAnsi="Calibri" w:cs="Calibri"/>
          <w:color w:val="000000" w:themeColor="text1"/>
          <w:szCs w:val="24"/>
        </w:rPr>
        <w:t>każdej j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ednostki organizacyjnej </w:t>
      </w:r>
      <w:r w:rsidR="006E0CDA" w:rsidRPr="009446C8">
        <w:rPr>
          <w:rFonts w:ascii="Calibri" w:hAnsi="Calibri" w:cs="Calibri"/>
          <w:color w:val="000000" w:themeColor="text1"/>
          <w:szCs w:val="24"/>
        </w:rPr>
        <w:t>PWSZ</w:t>
      </w:r>
      <w:r w:rsidR="00154153" w:rsidRPr="009446C8">
        <w:rPr>
          <w:rFonts w:ascii="Calibri" w:hAnsi="Calibri" w:cs="Calibri"/>
          <w:color w:val="000000" w:themeColor="text1"/>
          <w:szCs w:val="24"/>
        </w:rPr>
        <w:t xml:space="preserve"> obowiązany jest na wezwanie k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omisji do przedstawienia </w:t>
      </w:r>
      <w:r w:rsidRPr="009446C8">
        <w:rPr>
          <w:rFonts w:ascii="Calibri" w:hAnsi="Calibri" w:cs="Calibri"/>
          <w:color w:val="000000" w:themeColor="text1"/>
          <w:szCs w:val="24"/>
        </w:rPr>
        <w:lastRenderedPageBreak/>
        <w:t>posiadanych dokumentów oraz udzielenia informacji w sprawach związanych</w:t>
      </w:r>
      <w:r w:rsidR="001514E1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z prowadzonym przez Komisję postępowaniem. </w:t>
      </w:r>
    </w:p>
    <w:p w14:paraId="3EE71AA4" w14:textId="3E74A260" w:rsidR="009446C8" w:rsidRPr="00DC26BF" w:rsidRDefault="00C90EA4" w:rsidP="00DC26BF">
      <w:pPr>
        <w:pStyle w:val="Bezodstpw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Komisja uchwala</w:t>
      </w:r>
      <w:r w:rsidR="00237CFD" w:rsidRPr="009446C8">
        <w:rPr>
          <w:rFonts w:ascii="Calibri" w:hAnsi="Calibri" w:cs="Calibri"/>
          <w:color w:val="000000" w:themeColor="text1"/>
          <w:szCs w:val="24"/>
        </w:rPr>
        <w:t xml:space="preserve"> regulamin swojego działania, który podlega zatwierdzeniu przez Rektora.</w:t>
      </w:r>
    </w:p>
    <w:p w14:paraId="28762E6F" w14:textId="77777777" w:rsidR="005A2BDE" w:rsidRDefault="00237CFD" w:rsidP="00DC26BF">
      <w:pPr>
        <w:pStyle w:val="Nagwek2"/>
        <w:spacing w:line="360" w:lineRule="auto"/>
        <w:ind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460B10" w:rsidRPr="009446C8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9446C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DB53045" w14:textId="1D8F95E5" w:rsidR="00D650E8" w:rsidRPr="00DC26BF" w:rsidRDefault="00237CFD" w:rsidP="00DC26BF">
      <w:pPr>
        <w:pStyle w:val="Nagwek2"/>
        <w:spacing w:line="360" w:lineRule="auto"/>
        <w:ind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015609">
        <w:rPr>
          <w:rFonts w:ascii="Calibri" w:hAnsi="Calibri" w:cs="Calibri"/>
          <w:b/>
          <w:bCs/>
          <w:color w:val="000000" w:themeColor="text1"/>
          <w:sz w:val="24"/>
          <w:szCs w:val="24"/>
        </w:rPr>
        <w:t>Koordynator</w:t>
      </w:r>
      <w:r w:rsidR="00DC26B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015609">
        <w:rPr>
          <w:rFonts w:ascii="Calibri" w:hAnsi="Calibri" w:cs="Calibri"/>
          <w:b/>
          <w:bCs/>
          <w:color w:val="000000" w:themeColor="text1"/>
          <w:sz w:val="24"/>
          <w:szCs w:val="24"/>
        </w:rPr>
        <w:t>ds. Antydyskryminacji</w:t>
      </w:r>
    </w:p>
    <w:p w14:paraId="2B09BEBB" w14:textId="7517E319" w:rsidR="00220829" w:rsidRPr="009446C8" w:rsidRDefault="00237CFD" w:rsidP="009446C8">
      <w:pPr>
        <w:pStyle w:val="Bezodstpw"/>
        <w:numPr>
          <w:ilvl w:val="0"/>
          <w:numId w:val="6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Koordynatora ds. Antydyskryminacji, zwanego dalej ,,Koordynatorem”, powołuje</w:t>
      </w:r>
      <w:r w:rsidR="001514E1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="00DC26BF">
        <w:rPr>
          <w:rFonts w:ascii="Calibri" w:hAnsi="Calibri" w:cs="Calibri"/>
          <w:color w:val="000000" w:themeColor="text1"/>
          <w:szCs w:val="24"/>
        </w:rPr>
        <w:br/>
      </w:r>
      <w:r w:rsidRPr="009446C8">
        <w:rPr>
          <w:rFonts w:ascii="Calibri" w:hAnsi="Calibri" w:cs="Calibri"/>
          <w:color w:val="000000" w:themeColor="text1"/>
          <w:szCs w:val="24"/>
        </w:rPr>
        <w:t xml:space="preserve">i odwołuje Rektor, określając jego zadania. </w:t>
      </w:r>
    </w:p>
    <w:p w14:paraId="2FE6D97C" w14:textId="5B64391F" w:rsidR="00D650E8" w:rsidRPr="009446C8" w:rsidRDefault="00237CFD" w:rsidP="009446C8">
      <w:pPr>
        <w:pStyle w:val="Bezodstpw"/>
        <w:numPr>
          <w:ilvl w:val="0"/>
          <w:numId w:val="6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Do zadań Koordynatora należy w szczególności:</w:t>
      </w:r>
    </w:p>
    <w:p w14:paraId="463243D0" w14:textId="2EF03E38" w:rsidR="00220829" w:rsidRPr="009446C8" w:rsidRDefault="00237CFD" w:rsidP="009446C8">
      <w:pPr>
        <w:pStyle w:val="Bezodstpw"/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przyjmowanie i badanie skarg na dyskryminację;</w:t>
      </w:r>
    </w:p>
    <w:p w14:paraId="0EFE96D6" w14:textId="518FA9A8" w:rsidR="00D650E8" w:rsidRPr="00DC26BF" w:rsidRDefault="00237CFD" w:rsidP="00DC26BF">
      <w:pPr>
        <w:pStyle w:val="Bezodstpw"/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zbieranie danych na temat przejawów dyskryminacji;</w:t>
      </w:r>
    </w:p>
    <w:p w14:paraId="27EB1170" w14:textId="77777777" w:rsidR="005A2BDE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>§ 6</w:t>
      </w:r>
    </w:p>
    <w:p w14:paraId="0BBE5943" w14:textId="344A7804" w:rsidR="00D650E8" w:rsidRPr="006D2EE4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D2EE4">
        <w:rPr>
          <w:rFonts w:ascii="Calibri" w:hAnsi="Calibri" w:cs="Calibri"/>
          <w:b/>
          <w:color w:val="000000" w:themeColor="text1"/>
          <w:sz w:val="24"/>
          <w:szCs w:val="24"/>
        </w:rPr>
        <w:t>Postępowanie wstępne</w:t>
      </w:r>
    </w:p>
    <w:p w14:paraId="20731F1B" w14:textId="503EDB7B" w:rsidR="00220829" w:rsidRPr="009446C8" w:rsidRDefault="00237CFD" w:rsidP="009446C8">
      <w:pPr>
        <w:pStyle w:val="Bezodstpw"/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Każda osoba, która czuje się poddana działaniom dyskryminacyjnym może zgłosić skargę. Skarga zgłaszana jest w</w:t>
      </w:r>
      <w:r w:rsidR="0072264C" w:rsidRPr="009446C8">
        <w:rPr>
          <w:rFonts w:ascii="Calibri" w:hAnsi="Calibri" w:cs="Calibri"/>
          <w:color w:val="000000" w:themeColor="text1"/>
          <w:szCs w:val="24"/>
        </w:rPr>
        <w:t xml:space="preserve"> formie pisemnej Koordynatorowi</w:t>
      </w:r>
      <w:r w:rsidR="00DC26BF">
        <w:rPr>
          <w:rFonts w:ascii="Calibri" w:hAnsi="Calibri" w:cs="Calibri"/>
          <w:color w:val="000000" w:themeColor="text1"/>
          <w:szCs w:val="24"/>
        </w:rPr>
        <w:t xml:space="preserve"> </w:t>
      </w:r>
      <w:r w:rsidR="0072264C" w:rsidRPr="009446C8">
        <w:rPr>
          <w:rFonts w:ascii="Calibri" w:hAnsi="Calibri" w:cs="Calibri"/>
          <w:color w:val="000000" w:themeColor="text1"/>
          <w:szCs w:val="24"/>
        </w:rPr>
        <w:t>ds. Antydyskryminacji.</w:t>
      </w:r>
    </w:p>
    <w:p w14:paraId="0EBAF490" w14:textId="77777777" w:rsidR="00DC26BF" w:rsidRDefault="00237CFD" w:rsidP="009446C8">
      <w:pPr>
        <w:pStyle w:val="Bezodstpw"/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Koordynator wstępnie bada zgłoszenie i niezwłocznie przeprowadza rozmowę z </w:t>
      </w:r>
    </w:p>
    <w:p w14:paraId="7B7D1863" w14:textId="1676E0BE" w:rsidR="00220829" w:rsidRPr="009446C8" w:rsidRDefault="00237CFD" w:rsidP="00DC26BF">
      <w:pPr>
        <w:pStyle w:val="Bezodstpw"/>
        <w:spacing w:line="360" w:lineRule="auto"/>
        <w:ind w:left="720" w:firstLine="0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osobą zgłaszającą. Po zbadaniu sprawy Koordynator podejmuje dalsze działania:</w:t>
      </w:r>
    </w:p>
    <w:p w14:paraId="091D760B" w14:textId="6C679308" w:rsidR="00220829" w:rsidRPr="009446C8" w:rsidRDefault="004875AB" w:rsidP="009446C8">
      <w:pPr>
        <w:pStyle w:val="Bezodstpw"/>
        <w:numPr>
          <w:ilvl w:val="0"/>
          <w:numId w:val="9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po stwierdzeniu, że zostały </w:t>
      </w:r>
      <w:r w:rsidR="00237CFD" w:rsidRPr="009446C8">
        <w:rPr>
          <w:rFonts w:ascii="Calibri" w:hAnsi="Calibri" w:cs="Calibri"/>
          <w:color w:val="000000" w:themeColor="text1"/>
          <w:szCs w:val="24"/>
        </w:rPr>
        <w:t xml:space="preserve">uprawdopodobnione okoliczności świadczące o możliwości wystąpienia dyskryminacji Koordynator niezwłocznie przekazuje sprawę przewodniczącemu Komisji </w:t>
      </w:r>
      <w:r w:rsidR="00FD4C88" w:rsidRPr="009446C8">
        <w:rPr>
          <w:rFonts w:ascii="Calibri" w:hAnsi="Calibri" w:cs="Calibri"/>
          <w:color w:val="000000" w:themeColor="text1"/>
          <w:szCs w:val="24"/>
        </w:rPr>
        <w:t xml:space="preserve">Antydyskryminacyjnej </w:t>
      </w:r>
      <w:r w:rsidR="00237CFD" w:rsidRPr="009446C8">
        <w:rPr>
          <w:rFonts w:ascii="Calibri" w:hAnsi="Calibri" w:cs="Calibri"/>
          <w:color w:val="000000" w:themeColor="text1"/>
          <w:szCs w:val="24"/>
        </w:rPr>
        <w:t>w celu wszczęcia postępowania, o którym mowa w § 7;</w:t>
      </w:r>
    </w:p>
    <w:p w14:paraId="4A464303" w14:textId="1D1093A4" w:rsidR="00220829" w:rsidRPr="009446C8" w:rsidRDefault="00237CFD" w:rsidP="009446C8">
      <w:pPr>
        <w:pStyle w:val="Bezodstpw"/>
        <w:numPr>
          <w:ilvl w:val="0"/>
          <w:numId w:val="9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jeśli okoliczności nie uprawdopodobniają wystąpienia dyskryminacji Koordynator może:</w:t>
      </w:r>
    </w:p>
    <w:p w14:paraId="04859AB7" w14:textId="1FFCAA29" w:rsidR="00220829" w:rsidRPr="009446C8" w:rsidRDefault="00237CFD" w:rsidP="009446C8">
      <w:pPr>
        <w:pStyle w:val="Bezodstpw"/>
        <w:numPr>
          <w:ilvl w:val="0"/>
          <w:numId w:val="10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skierować zgłaszającego, za jego zgodą, do </w:t>
      </w:r>
      <w:r w:rsidR="002878F3" w:rsidRPr="009446C8">
        <w:rPr>
          <w:rFonts w:ascii="Calibri" w:hAnsi="Calibri" w:cs="Calibri"/>
          <w:color w:val="000000" w:themeColor="text1"/>
          <w:szCs w:val="24"/>
        </w:rPr>
        <w:t xml:space="preserve">kierownika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właściwej jednostki </w:t>
      </w:r>
      <w:r w:rsidR="002878F3" w:rsidRPr="009446C8">
        <w:rPr>
          <w:rFonts w:ascii="Calibri" w:hAnsi="Calibri" w:cs="Calibri"/>
          <w:color w:val="000000" w:themeColor="text1"/>
          <w:szCs w:val="24"/>
        </w:rPr>
        <w:t>organizacyjnej, który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może służyć pomocą w rozwiązaniu problemu,</w:t>
      </w:r>
    </w:p>
    <w:p w14:paraId="148D230B" w14:textId="3B18A77C" w:rsidR="006E0CDA" w:rsidRPr="009446C8" w:rsidRDefault="00237CFD" w:rsidP="009446C8">
      <w:pPr>
        <w:pStyle w:val="Bezodstpw"/>
        <w:numPr>
          <w:ilvl w:val="0"/>
          <w:numId w:val="10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uznać zgłoszenie za nieuzasadnione.</w:t>
      </w:r>
    </w:p>
    <w:p w14:paraId="05861831" w14:textId="50214754" w:rsidR="00220829" w:rsidRPr="009446C8" w:rsidRDefault="00237CFD" w:rsidP="009446C8">
      <w:pPr>
        <w:pStyle w:val="Bezodstpw"/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Do zgłoszenia skargi uprawnieni są studenci i pracownicy </w:t>
      </w:r>
      <w:r w:rsidR="006E0CDA" w:rsidRPr="009446C8">
        <w:rPr>
          <w:rFonts w:ascii="Calibri" w:hAnsi="Calibri" w:cs="Calibri"/>
          <w:color w:val="000000" w:themeColor="text1"/>
          <w:szCs w:val="24"/>
        </w:rPr>
        <w:t>PWSZ</w:t>
      </w:r>
      <w:r w:rsidR="0072264C" w:rsidRPr="009446C8">
        <w:rPr>
          <w:rFonts w:ascii="Calibri" w:hAnsi="Calibri" w:cs="Calibri"/>
          <w:color w:val="000000" w:themeColor="text1"/>
          <w:szCs w:val="24"/>
        </w:rPr>
        <w:t xml:space="preserve">. </w:t>
      </w:r>
      <w:r w:rsidRPr="009446C8">
        <w:rPr>
          <w:rFonts w:ascii="Calibri" w:hAnsi="Calibri" w:cs="Calibri"/>
          <w:color w:val="000000" w:themeColor="text1"/>
          <w:szCs w:val="24"/>
        </w:rPr>
        <w:t>Zgłoszeniom anonimowym nie nadaje się dalszego biegu.</w:t>
      </w:r>
    </w:p>
    <w:p w14:paraId="2BDC6B9E" w14:textId="3BDE098D" w:rsidR="00220829" w:rsidRPr="009446C8" w:rsidRDefault="00B74A89" w:rsidP="009446C8">
      <w:pPr>
        <w:pStyle w:val="Bezodstpw"/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lastRenderedPageBreak/>
        <w:t>Z</w:t>
      </w:r>
      <w:r w:rsidR="00237CFD" w:rsidRPr="009446C8">
        <w:rPr>
          <w:rFonts w:ascii="Calibri" w:hAnsi="Calibri" w:cs="Calibri"/>
          <w:color w:val="000000" w:themeColor="text1"/>
          <w:szCs w:val="24"/>
        </w:rPr>
        <w:t>darzenia opisane w s</w:t>
      </w:r>
      <w:r w:rsidR="00980394" w:rsidRPr="009446C8">
        <w:rPr>
          <w:rFonts w:ascii="Calibri" w:hAnsi="Calibri" w:cs="Calibri"/>
          <w:color w:val="000000" w:themeColor="text1"/>
          <w:szCs w:val="24"/>
        </w:rPr>
        <w:t xml:space="preserve">kardze </w:t>
      </w:r>
      <w:r w:rsidRPr="009446C8">
        <w:rPr>
          <w:rFonts w:ascii="Calibri" w:hAnsi="Calibri" w:cs="Calibri"/>
          <w:color w:val="000000" w:themeColor="text1"/>
          <w:szCs w:val="24"/>
        </w:rPr>
        <w:t>muszą mieć</w:t>
      </w:r>
      <w:r w:rsidR="00980394" w:rsidRPr="009446C8">
        <w:rPr>
          <w:rFonts w:ascii="Calibri" w:hAnsi="Calibri" w:cs="Calibri"/>
          <w:color w:val="000000" w:themeColor="text1"/>
          <w:szCs w:val="24"/>
        </w:rPr>
        <w:t xml:space="preserve"> miejsce na terenie uczelni</w:t>
      </w:r>
      <w:r w:rsidR="00237CFD" w:rsidRPr="009446C8">
        <w:rPr>
          <w:rFonts w:ascii="Calibri" w:hAnsi="Calibri" w:cs="Calibri"/>
          <w:color w:val="000000" w:themeColor="text1"/>
          <w:szCs w:val="24"/>
        </w:rPr>
        <w:t xml:space="preserve"> lub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powinny być</w:t>
      </w:r>
      <w:r w:rsidR="008B5D3B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="00237CFD" w:rsidRPr="009446C8">
        <w:rPr>
          <w:rFonts w:ascii="Calibri" w:hAnsi="Calibri" w:cs="Calibri"/>
          <w:color w:val="000000" w:themeColor="text1"/>
          <w:szCs w:val="24"/>
        </w:rPr>
        <w:t>funkcjonalnie związane z jego działalnością.</w:t>
      </w:r>
    </w:p>
    <w:p w14:paraId="40CABFD8" w14:textId="42B421F8" w:rsidR="00015609" w:rsidRPr="00DC26BF" w:rsidRDefault="00237CFD" w:rsidP="00DC26BF">
      <w:pPr>
        <w:pStyle w:val="Bezodstpw"/>
        <w:numPr>
          <w:ilvl w:val="0"/>
          <w:numId w:val="8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Skarga powinna być złożona przed upływem </w:t>
      </w:r>
      <w:r w:rsidR="00B74A89" w:rsidRPr="009446C8">
        <w:rPr>
          <w:rFonts w:ascii="Calibri" w:hAnsi="Calibri" w:cs="Calibri"/>
          <w:color w:val="000000" w:themeColor="text1"/>
          <w:szCs w:val="24"/>
        </w:rPr>
        <w:t>roku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od zdarzenia lub ostatniego z serii zdarzeń będących przedmiotem skargi. W wyjątkowo uzasadnionych sytuacjach przewodniczący Komisji może zadecydować o przyjęciu do rozpatrzenia skargi odnoszącej się do zdarzeń, które miały miejsce ponad rok wcześniej.</w:t>
      </w:r>
    </w:p>
    <w:p w14:paraId="4AAD9D42" w14:textId="77777777" w:rsidR="00015609" w:rsidRDefault="00237CFD" w:rsidP="00015609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 xml:space="preserve">§ </w:t>
      </w:r>
      <w:r w:rsidR="00015609">
        <w:rPr>
          <w:rFonts w:ascii="Calibri" w:hAnsi="Calibri" w:cs="Calibri"/>
          <w:color w:val="000000" w:themeColor="text1"/>
          <w:sz w:val="24"/>
          <w:szCs w:val="24"/>
        </w:rPr>
        <w:t>7</w:t>
      </w:r>
    </w:p>
    <w:p w14:paraId="7DD37168" w14:textId="046222FF" w:rsidR="008B5D3B" w:rsidRPr="00DC26BF" w:rsidRDefault="00237CFD" w:rsidP="00DC26BF">
      <w:pPr>
        <w:pStyle w:val="Nagwek2"/>
        <w:spacing w:line="360" w:lineRule="auto"/>
        <w:ind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b/>
          <w:color w:val="000000" w:themeColor="text1"/>
          <w:sz w:val="24"/>
          <w:szCs w:val="24"/>
        </w:rPr>
        <w:t>Czynności podejmowane przez Komisję Antydyskryminacyjną</w:t>
      </w:r>
    </w:p>
    <w:p w14:paraId="33B2ADB3" w14:textId="400B1645" w:rsidR="00220829" w:rsidRPr="009446C8" w:rsidRDefault="00237CFD" w:rsidP="009446C8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Przewodniczący Komisji </w:t>
      </w:r>
      <w:r w:rsidR="005D5ED7" w:rsidRPr="009446C8">
        <w:rPr>
          <w:rFonts w:ascii="Calibri" w:hAnsi="Calibri" w:cs="Calibri"/>
          <w:color w:val="000000" w:themeColor="text1"/>
          <w:szCs w:val="24"/>
        </w:rPr>
        <w:t xml:space="preserve">Antydyskryminacyjnej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wyznacza </w:t>
      </w:r>
      <w:r w:rsidR="005D5ED7" w:rsidRPr="009446C8">
        <w:rPr>
          <w:rFonts w:ascii="Calibri" w:hAnsi="Calibri" w:cs="Calibri"/>
          <w:color w:val="000000" w:themeColor="text1"/>
          <w:szCs w:val="24"/>
        </w:rPr>
        <w:t xml:space="preserve">trzyosobowy skład powołany  </w:t>
      </w:r>
      <w:r w:rsidRPr="009446C8">
        <w:rPr>
          <w:rFonts w:ascii="Calibri" w:hAnsi="Calibri" w:cs="Calibri"/>
          <w:color w:val="000000" w:themeColor="text1"/>
          <w:szCs w:val="24"/>
        </w:rPr>
        <w:t>do wyjaśnienia sprawy. Wyznaczony skład wydaje opinię w imieniu całej Komisji.</w:t>
      </w:r>
    </w:p>
    <w:p w14:paraId="68BE7CDF" w14:textId="4DB1DFCC" w:rsidR="00220829" w:rsidRPr="009446C8" w:rsidRDefault="00237CFD" w:rsidP="009446C8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Decyzją przewo</w:t>
      </w:r>
      <w:r w:rsidR="0051589F" w:rsidRPr="009446C8">
        <w:rPr>
          <w:rFonts w:ascii="Calibri" w:hAnsi="Calibri" w:cs="Calibri"/>
          <w:color w:val="000000" w:themeColor="text1"/>
          <w:szCs w:val="24"/>
        </w:rPr>
        <w:t xml:space="preserve">dniczącego Komisji do </w:t>
      </w:r>
      <w:r w:rsidRPr="009446C8">
        <w:rPr>
          <w:rFonts w:ascii="Calibri" w:hAnsi="Calibri" w:cs="Calibri"/>
          <w:color w:val="000000" w:themeColor="text1"/>
          <w:szCs w:val="24"/>
        </w:rPr>
        <w:t>prac składu powołanego do wyjaśn</w:t>
      </w:r>
      <w:r w:rsidR="0051589F" w:rsidRPr="009446C8">
        <w:rPr>
          <w:rFonts w:ascii="Calibri" w:hAnsi="Calibri" w:cs="Calibri"/>
          <w:color w:val="000000" w:themeColor="text1"/>
          <w:szCs w:val="24"/>
        </w:rPr>
        <w:t>ienia sprawy mogą być dopuszczone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z głosem doradczym</w:t>
      </w:r>
      <w:r w:rsidR="002878F3" w:rsidRPr="009446C8">
        <w:rPr>
          <w:rFonts w:ascii="Calibri" w:hAnsi="Calibri" w:cs="Calibri"/>
          <w:color w:val="000000" w:themeColor="text1"/>
          <w:szCs w:val="24"/>
        </w:rPr>
        <w:t xml:space="preserve"> wybrane przez niego </w:t>
      </w:r>
      <w:r w:rsidR="0051589F" w:rsidRPr="009446C8">
        <w:rPr>
          <w:rFonts w:ascii="Calibri" w:hAnsi="Calibri" w:cs="Calibri"/>
          <w:color w:val="000000" w:themeColor="text1"/>
          <w:szCs w:val="24"/>
        </w:rPr>
        <w:t>osoby, które posiadają eksperckie kompetencje przydatne przy jej rozpatrywaniu.</w:t>
      </w:r>
    </w:p>
    <w:p w14:paraId="6EC976D6" w14:textId="3BE3625C" w:rsidR="00220829" w:rsidRPr="009446C8" w:rsidRDefault="00237CFD" w:rsidP="009446C8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Informacja na t</w:t>
      </w:r>
      <w:r w:rsidR="004875AB" w:rsidRPr="009446C8">
        <w:rPr>
          <w:rFonts w:ascii="Calibri" w:hAnsi="Calibri" w:cs="Calibri"/>
          <w:color w:val="000000" w:themeColor="text1"/>
          <w:szCs w:val="24"/>
        </w:rPr>
        <w:t>emat wszczęcia postępowania jest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przekazywana osobie obwinionej.</w:t>
      </w:r>
    </w:p>
    <w:p w14:paraId="41E0EB4D" w14:textId="57D5E5FF" w:rsidR="00220829" w:rsidRPr="009446C8" w:rsidRDefault="00237CFD" w:rsidP="009446C8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W ramach postępowania wyjaśniającego skład powołany do wyjaśnienia sprawy wzywa i wysłuchuje osobę obwinioną oraz może zadawać jej pytania. Skład powołany</w:t>
      </w:r>
      <w:r w:rsidR="00791FB1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>do wyjaśnienia sprawy może także wzywać i wysłuchać inne osoby mające informacje o sprawie, zadawać im pytania oraz zapoznawać się z niezbędnymi dokumentami.</w:t>
      </w:r>
    </w:p>
    <w:p w14:paraId="6CAFB0AD" w14:textId="1D4147AE" w:rsidR="00220829" w:rsidRPr="009446C8" w:rsidRDefault="00237CFD" w:rsidP="009446C8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Postępowanie wyjaśniające powinno zakończyć</w:t>
      </w:r>
      <w:r w:rsidR="0006150F" w:rsidRPr="009446C8">
        <w:rPr>
          <w:rFonts w:ascii="Calibri" w:hAnsi="Calibri" w:cs="Calibri"/>
          <w:color w:val="000000" w:themeColor="text1"/>
          <w:szCs w:val="24"/>
        </w:rPr>
        <w:t xml:space="preserve"> się </w:t>
      </w:r>
      <w:r w:rsidR="007B2B4D" w:rsidRPr="009446C8">
        <w:rPr>
          <w:rFonts w:ascii="Calibri" w:hAnsi="Calibri" w:cs="Calibri"/>
          <w:color w:val="000000" w:themeColor="text1"/>
          <w:szCs w:val="24"/>
        </w:rPr>
        <w:t xml:space="preserve">najdalej </w:t>
      </w:r>
      <w:r w:rsidR="0006150F" w:rsidRPr="009446C8">
        <w:rPr>
          <w:rFonts w:ascii="Calibri" w:hAnsi="Calibri" w:cs="Calibri"/>
          <w:color w:val="000000" w:themeColor="text1"/>
          <w:szCs w:val="24"/>
        </w:rPr>
        <w:t xml:space="preserve">w ciągu trzech </w:t>
      </w:r>
      <w:r w:rsidR="00BA1376" w:rsidRPr="009446C8">
        <w:rPr>
          <w:rFonts w:ascii="Calibri" w:hAnsi="Calibri" w:cs="Calibri"/>
          <w:color w:val="000000" w:themeColor="text1"/>
          <w:szCs w:val="24"/>
        </w:rPr>
        <w:t xml:space="preserve"> miesięcy</w:t>
      </w:r>
      <w:r w:rsidRPr="009446C8">
        <w:rPr>
          <w:rFonts w:ascii="Calibri" w:hAnsi="Calibri" w:cs="Calibri"/>
          <w:color w:val="000000" w:themeColor="text1"/>
          <w:szCs w:val="24"/>
        </w:rPr>
        <w:t>.</w:t>
      </w:r>
    </w:p>
    <w:p w14:paraId="2B19D688" w14:textId="02D7B0F0" w:rsidR="00220829" w:rsidRPr="009446C8" w:rsidRDefault="00237CFD" w:rsidP="009446C8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Na każdym etapie postępowania skład powołany do wyjaśnienia sprawy może przekazać sprawę do postępowania mediacyjnego.</w:t>
      </w:r>
    </w:p>
    <w:p w14:paraId="3FB9EAE4" w14:textId="27ABA3F5" w:rsidR="00015609" w:rsidRPr="00DC26BF" w:rsidRDefault="00237CFD" w:rsidP="00DC26BF">
      <w:pPr>
        <w:pStyle w:val="Bezodstpw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Komisja wydaje swoją opinię, w której wskazuje, czy zaistniałe działania</w:t>
      </w:r>
      <w:r w:rsidR="00DC26BF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>lub zaniechania mają charakter dyskryminujący.</w:t>
      </w:r>
    </w:p>
    <w:p w14:paraId="1FD9BCB2" w14:textId="77777777" w:rsidR="005A2BDE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9446C8">
        <w:rPr>
          <w:rFonts w:ascii="Calibri" w:hAnsi="Calibri" w:cs="Calibri"/>
          <w:color w:val="000000" w:themeColor="text1"/>
          <w:sz w:val="24"/>
          <w:szCs w:val="24"/>
        </w:rPr>
        <w:t xml:space="preserve">§ 8 </w:t>
      </w:r>
    </w:p>
    <w:p w14:paraId="7ABEDE5D" w14:textId="6B39B4CB" w:rsidR="008B5D3B" w:rsidRPr="006D2EE4" w:rsidRDefault="00237CFD" w:rsidP="005A2BDE">
      <w:pPr>
        <w:pStyle w:val="Nagwek2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D2EE4">
        <w:rPr>
          <w:rFonts w:ascii="Calibri" w:hAnsi="Calibri" w:cs="Calibri"/>
          <w:b/>
          <w:color w:val="000000" w:themeColor="text1"/>
          <w:sz w:val="24"/>
          <w:szCs w:val="24"/>
        </w:rPr>
        <w:t>Zakończenie postępowania przed Komisją antydyskryminacyjną</w:t>
      </w:r>
    </w:p>
    <w:p w14:paraId="07658090" w14:textId="7F28BDF8" w:rsidR="00220829" w:rsidRPr="009446C8" w:rsidRDefault="00237CFD" w:rsidP="009446C8">
      <w:pPr>
        <w:pStyle w:val="Bezodstpw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Opinia Komisji, zawierająca pisemne uzasadnienie przyjętego stanowiska, przekazywana </w:t>
      </w:r>
      <w:r w:rsidR="00BA1376" w:rsidRPr="009446C8">
        <w:rPr>
          <w:rFonts w:ascii="Calibri" w:hAnsi="Calibri" w:cs="Calibri"/>
          <w:color w:val="000000" w:themeColor="text1"/>
          <w:szCs w:val="24"/>
        </w:rPr>
        <w:t xml:space="preserve">jest do Rektora, </w:t>
      </w:r>
      <w:r w:rsidRPr="009446C8">
        <w:rPr>
          <w:rFonts w:ascii="Calibri" w:hAnsi="Calibri" w:cs="Calibri"/>
          <w:color w:val="000000" w:themeColor="text1"/>
          <w:szCs w:val="24"/>
        </w:rPr>
        <w:t>kierownika</w:t>
      </w:r>
      <w:r w:rsidR="0051589F" w:rsidRPr="009446C8">
        <w:rPr>
          <w:rFonts w:ascii="Calibri" w:hAnsi="Calibri" w:cs="Calibri"/>
          <w:color w:val="000000" w:themeColor="text1"/>
          <w:szCs w:val="24"/>
        </w:rPr>
        <w:t xml:space="preserve"> wła</w:t>
      </w:r>
      <w:r w:rsidR="00BA1376" w:rsidRPr="009446C8">
        <w:rPr>
          <w:rFonts w:ascii="Calibri" w:hAnsi="Calibri" w:cs="Calibri"/>
          <w:color w:val="000000" w:themeColor="text1"/>
          <w:szCs w:val="24"/>
        </w:rPr>
        <w:t>ściwej jednostki organizacyjnej,</w:t>
      </w:r>
      <w:r w:rsidR="00791FB1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>do wiadomości osoby inicjującej postępowanie i osoby, przeciwko której toczyło się postępowanie.</w:t>
      </w:r>
    </w:p>
    <w:p w14:paraId="5C01C1A5" w14:textId="5C2CBB1E" w:rsidR="00220829" w:rsidRPr="009446C8" w:rsidRDefault="00237CFD" w:rsidP="009446C8">
      <w:pPr>
        <w:pStyle w:val="Bezodstpw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lastRenderedPageBreak/>
        <w:t>W przypadku, gdy Komisja uzna w swojej opinii, że opisane w skardze działania lub zaniechania mają charakter dyskryminujący</w:t>
      </w:r>
      <w:r w:rsidR="0051589F" w:rsidRPr="009446C8">
        <w:rPr>
          <w:rFonts w:ascii="Calibri" w:hAnsi="Calibri" w:cs="Calibri"/>
          <w:color w:val="000000" w:themeColor="text1"/>
          <w:szCs w:val="24"/>
        </w:rPr>
        <w:t>,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 Rektor po zasięgnięciu opini</w:t>
      </w:r>
      <w:r w:rsidR="00E857DD" w:rsidRPr="009446C8">
        <w:rPr>
          <w:rFonts w:ascii="Calibri" w:hAnsi="Calibri" w:cs="Calibri"/>
          <w:color w:val="000000" w:themeColor="text1"/>
          <w:szCs w:val="24"/>
        </w:rPr>
        <w:t>i kierownika je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dnostki może podjąć decyzję o wymierzeniu kary dyscyplinarnej </w:t>
      </w:r>
      <w:r w:rsidR="00791FB1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lub skierowaniu sprawy do komisji dyscyplinarnej. Decyzja Rektora przekazywana jest także </w:t>
      </w:r>
      <w:r w:rsidR="00791FB1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>do wiadomości osoby inicjującej postępowanie.</w:t>
      </w:r>
    </w:p>
    <w:p w14:paraId="4A6EACA9" w14:textId="590CD3F8" w:rsidR="00220829" w:rsidRPr="009446C8" w:rsidRDefault="00237CFD" w:rsidP="009446C8">
      <w:pPr>
        <w:pStyle w:val="Bezodstpw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Komisja może również rekomendować wdrożenie środków naprawczych,</w:t>
      </w:r>
      <w:r w:rsidR="00AF3C86" w:rsidRPr="009446C8">
        <w:rPr>
          <w:rFonts w:ascii="Calibri" w:hAnsi="Calibri" w:cs="Calibri"/>
          <w:color w:val="000000" w:themeColor="text1"/>
          <w:szCs w:val="24"/>
        </w:rPr>
        <w:t xml:space="preserve"> </w:t>
      </w:r>
      <w:r w:rsidR="004D1E4E" w:rsidRPr="009446C8">
        <w:rPr>
          <w:rFonts w:ascii="Calibri" w:hAnsi="Calibri" w:cs="Calibri"/>
          <w:color w:val="000000" w:themeColor="text1"/>
          <w:szCs w:val="24"/>
        </w:rPr>
        <w:t xml:space="preserve">a </w:t>
      </w:r>
      <w:r w:rsidR="00EA1C0A" w:rsidRPr="009446C8">
        <w:rPr>
          <w:rFonts w:ascii="Calibri" w:hAnsi="Calibri" w:cs="Calibri"/>
          <w:color w:val="000000" w:themeColor="text1"/>
          <w:szCs w:val="24"/>
        </w:rPr>
        <w:t>w szczególności</w:t>
      </w:r>
      <w:r w:rsidRPr="009446C8">
        <w:rPr>
          <w:rFonts w:ascii="Calibri" w:hAnsi="Calibri" w:cs="Calibri"/>
          <w:color w:val="000000" w:themeColor="text1"/>
          <w:szCs w:val="24"/>
        </w:rPr>
        <w:t>:</w:t>
      </w:r>
    </w:p>
    <w:p w14:paraId="12E2A172" w14:textId="68E8F2BC" w:rsidR="00220829" w:rsidRPr="009446C8" w:rsidRDefault="00237CFD" w:rsidP="009446C8">
      <w:pPr>
        <w:pStyle w:val="Bezodstpw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>skierowanie sprawcy dyskryminacji na obowiązkowe szkolenie</w:t>
      </w:r>
      <w:r w:rsidR="00DC26BF">
        <w:rPr>
          <w:rFonts w:ascii="Calibri" w:hAnsi="Calibri" w:cs="Calibri"/>
          <w:color w:val="000000" w:themeColor="text1"/>
          <w:szCs w:val="24"/>
        </w:rPr>
        <w:t xml:space="preserve"> </w:t>
      </w:r>
      <w:r w:rsidRPr="009446C8">
        <w:rPr>
          <w:rFonts w:ascii="Calibri" w:hAnsi="Calibri" w:cs="Calibri"/>
          <w:color w:val="000000" w:themeColor="text1"/>
          <w:szCs w:val="24"/>
        </w:rPr>
        <w:t xml:space="preserve">z przeciwdziałania dyskryminacji; </w:t>
      </w:r>
    </w:p>
    <w:p w14:paraId="23E5B45B" w14:textId="6DD38DE8" w:rsidR="00220829" w:rsidRPr="009446C8" w:rsidRDefault="00D82D15" w:rsidP="009446C8">
      <w:pPr>
        <w:pStyle w:val="Bezodstpw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  <w:color w:val="000000" w:themeColor="text1"/>
          <w:szCs w:val="24"/>
        </w:rPr>
      </w:pPr>
      <w:r w:rsidRPr="009446C8">
        <w:rPr>
          <w:rFonts w:ascii="Calibri" w:hAnsi="Calibri" w:cs="Calibri"/>
          <w:color w:val="000000" w:themeColor="text1"/>
          <w:szCs w:val="24"/>
        </w:rPr>
        <w:t xml:space="preserve">przeniesienie pracownika </w:t>
      </w:r>
      <w:r w:rsidR="00237CFD" w:rsidRPr="009446C8">
        <w:rPr>
          <w:rFonts w:ascii="Calibri" w:hAnsi="Calibri" w:cs="Calibri"/>
          <w:color w:val="000000" w:themeColor="text1"/>
          <w:szCs w:val="24"/>
        </w:rPr>
        <w:t>(pokrzywdzonego lub sprawcy) na inne stanowisko lub do innej jednostki;</w:t>
      </w:r>
    </w:p>
    <w:p w14:paraId="3E44D4AF" w14:textId="3B134890" w:rsidR="00220829" w:rsidRPr="00460B10" w:rsidRDefault="00237CFD" w:rsidP="009446C8">
      <w:pPr>
        <w:pStyle w:val="Bezodstpw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  <w:szCs w:val="24"/>
        </w:rPr>
      </w:pPr>
      <w:r w:rsidRPr="00460B10">
        <w:rPr>
          <w:rFonts w:ascii="Calibri" w:hAnsi="Calibri" w:cs="Calibri"/>
          <w:szCs w:val="24"/>
        </w:rPr>
        <w:t>zmiany z zakresu toku studiów studenta pokrzywdzonego dyskryminacją, w szczególności: zmiana grup zajęciowych, zmiana egzaminatora, możliwość powtórzenia egzaminu, możliwość wa</w:t>
      </w:r>
      <w:r w:rsidR="004875AB" w:rsidRPr="00460B10">
        <w:rPr>
          <w:rFonts w:ascii="Calibri" w:hAnsi="Calibri" w:cs="Calibri"/>
          <w:szCs w:val="24"/>
        </w:rPr>
        <w:t>runkowego zaliczenia przedmiotu;</w:t>
      </w:r>
    </w:p>
    <w:p w14:paraId="71A01E4E" w14:textId="67F7F610" w:rsidR="00220829" w:rsidRPr="00460B10" w:rsidRDefault="00237CFD" w:rsidP="009446C8">
      <w:pPr>
        <w:pStyle w:val="Bezodstpw"/>
        <w:numPr>
          <w:ilvl w:val="0"/>
          <w:numId w:val="14"/>
        </w:numPr>
        <w:spacing w:line="360" w:lineRule="auto"/>
        <w:jc w:val="left"/>
        <w:rPr>
          <w:rFonts w:ascii="Calibri" w:hAnsi="Calibri" w:cs="Calibri"/>
          <w:szCs w:val="24"/>
        </w:rPr>
      </w:pPr>
      <w:r w:rsidRPr="00460B10">
        <w:rPr>
          <w:rFonts w:ascii="Calibri" w:hAnsi="Calibri" w:cs="Calibri"/>
          <w:szCs w:val="24"/>
        </w:rPr>
        <w:t>zmiany z zakresu toku studiów studenta będącego sprawcą dyskryminacji, w szczególności: zakaz uczęszczania na zajęcia prowadzone przez osobę będącą ofiarą dyskryminacji, zakaz zapisywania się na egzamin do osoby będącej ofiarą dyskryminacji, zakaz uczęszczania na zajęcia, w których bierze udział ofiara dyskryminacji.</w:t>
      </w:r>
    </w:p>
    <w:p w14:paraId="64F09BAD" w14:textId="4613DB7A" w:rsidR="00220829" w:rsidRPr="00DC26BF" w:rsidRDefault="0006594C" w:rsidP="00DC26BF">
      <w:pPr>
        <w:pStyle w:val="Bezodstpw"/>
        <w:numPr>
          <w:ilvl w:val="0"/>
          <w:numId w:val="13"/>
        </w:numPr>
        <w:spacing w:line="360" w:lineRule="auto"/>
        <w:jc w:val="left"/>
        <w:rPr>
          <w:rFonts w:ascii="Calibri" w:hAnsi="Calibri" w:cs="Calibri"/>
          <w:szCs w:val="24"/>
        </w:rPr>
      </w:pPr>
      <w:r w:rsidRPr="00460B10">
        <w:rPr>
          <w:rFonts w:ascii="Calibri" w:hAnsi="Calibri" w:cs="Calibri"/>
          <w:szCs w:val="24"/>
        </w:rPr>
        <w:t>Poszkodowany student bądź pracownik może złożyć wniosek do właściwego kierownika jednostki organizacyjnej ze wskazaniem środków naprawczych wymienionych w § 8 pkt 3.</w:t>
      </w:r>
      <w:r w:rsidR="005A2BDE">
        <w:rPr>
          <w:rFonts w:ascii="Calibri" w:hAnsi="Calibri" w:cs="Calibri"/>
          <w:szCs w:val="24"/>
        </w:rPr>
        <w:t xml:space="preserve"> </w:t>
      </w:r>
      <w:r w:rsidR="00492490" w:rsidRPr="00460B10">
        <w:rPr>
          <w:rFonts w:ascii="Calibri" w:hAnsi="Calibri" w:cs="Calibri"/>
          <w:szCs w:val="24"/>
        </w:rPr>
        <w:t xml:space="preserve">Jeśli sprawcą dyskryminacji jest kierownik jednostki organizacyjnej PWSZ, poszkodowany student bądź pracownik </w:t>
      </w:r>
      <w:r w:rsidRPr="00460B10">
        <w:rPr>
          <w:rFonts w:ascii="Calibri" w:hAnsi="Calibri" w:cs="Calibri"/>
          <w:szCs w:val="24"/>
        </w:rPr>
        <w:t xml:space="preserve">może złożyć </w:t>
      </w:r>
      <w:r w:rsidR="00492490" w:rsidRPr="00460B10">
        <w:rPr>
          <w:rFonts w:ascii="Calibri" w:hAnsi="Calibri" w:cs="Calibri"/>
          <w:szCs w:val="24"/>
        </w:rPr>
        <w:t>wniosek</w:t>
      </w:r>
      <w:r w:rsidR="00927A1C">
        <w:rPr>
          <w:rFonts w:ascii="Calibri" w:hAnsi="Calibri" w:cs="Calibri"/>
          <w:szCs w:val="24"/>
        </w:rPr>
        <w:t xml:space="preserve"> </w:t>
      </w:r>
      <w:r w:rsidR="00492490" w:rsidRPr="00460B10">
        <w:rPr>
          <w:rFonts w:ascii="Calibri" w:hAnsi="Calibri" w:cs="Calibri"/>
          <w:szCs w:val="24"/>
        </w:rPr>
        <w:t>d</w:t>
      </w:r>
      <w:r w:rsidR="003107B6" w:rsidRPr="00460B10">
        <w:rPr>
          <w:rFonts w:ascii="Calibri" w:hAnsi="Calibri" w:cs="Calibri"/>
          <w:szCs w:val="24"/>
        </w:rPr>
        <w:t xml:space="preserve">o </w:t>
      </w:r>
      <w:r w:rsidRPr="00460B10">
        <w:rPr>
          <w:rFonts w:ascii="Calibri" w:hAnsi="Calibri" w:cs="Calibri"/>
          <w:szCs w:val="24"/>
        </w:rPr>
        <w:t>Rektora.</w:t>
      </w:r>
    </w:p>
    <w:sectPr w:rsidR="00220829" w:rsidRPr="00DC26BF" w:rsidSect="009A4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415" w:right="1339" w:bottom="1795" w:left="1416" w:header="708" w:footer="88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AA67" w14:textId="77777777" w:rsidR="002D7226" w:rsidRDefault="002D7226">
      <w:pPr>
        <w:spacing w:after="0" w:line="240" w:lineRule="auto"/>
      </w:pPr>
      <w:r>
        <w:separator/>
      </w:r>
    </w:p>
  </w:endnote>
  <w:endnote w:type="continuationSeparator" w:id="0">
    <w:p w14:paraId="02BE47CB" w14:textId="77777777" w:rsidR="002D7226" w:rsidRDefault="002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B80E" w14:textId="77777777" w:rsidR="00220829" w:rsidRDefault="00237CFD">
    <w:pPr>
      <w:spacing w:after="142" w:line="259" w:lineRule="auto"/>
      <w:ind w:right="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272D9EA" w14:textId="77777777" w:rsidR="00220829" w:rsidRDefault="00237CF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393014"/>
      <w:docPartObj>
        <w:docPartGallery w:val="Page Numbers (Bottom of Page)"/>
        <w:docPartUnique/>
      </w:docPartObj>
    </w:sdtPr>
    <w:sdtContent>
      <w:p w14:paraId="369E94BB" w14:textId="6A03AA32" w:rsidR="008C0A51" w:rsidRDefault="008C0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083AA" w14:textId="17FDE79D" w:rsidR="00220829" w:rsidRPr="00C316F8" w:rsidRDefault="00220829" w:rsidP="005A2BDE">
    <w:pPr>
      <w:spacing w:after="142" w:line="259" w:lineRule="auto"/>
      <w:ind w:right="83" w:firstLine="0"/>
      <w:jc w:val="center"/>
      <w:rPr>
        <w:rFonts w:asciiTheme="minorHAnsi" w:hAnsiTheme="minorHAnsi" w:cstheme="minorHAns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711470"/>
      <w:docPartObj>
        <w:docPartGallery w:val="Page Numbers (Bottom of Page)"/>
        <w:docPartUnique/>
      </w:docPartObj>
    </w:sdtPr>
    <w:sdtContent>
      <w:p w14:paraId="3E7724F4" w14:textId="2CF9DCDC" w:rsidR="008C0A51" w:rsidRDefault="008C0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8B8F5" w14:textId="49D55A48" w:rsidR="00220829" w:rsidRPr="00C316F8" w:rsidRDefault="00220829" w:rsidP="00C31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3ED1" w14:textId="77777777" w:rsidR="002D7226" w:rsidRDefault="002D7226">
      <w:pPr>
        <w:spacing w:after="0" w:line="240" w:lineRule="auto"/>
      </w:pPr>
      <w:r>
        <w:separator/>
      </w:r>
    </w:p>
  </w:footnote>
  <w:footnote w:type="continuationSeparator" w:id="0">
    <w:p w14:paraId="341E470B" w14:textId="77777777" w:rsidR="002D7226" w:rsidRDefault="002D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176B" w14:textId="77777777" w:rsidR="008C0A51" w:rsidRDefault="008C0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26EC" w14:textId="77777777" w:rsidR="008C0A51" w:rsidRDefault="008C0A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864A" w14:textId="77777777" w:rsidR="00C32501" w:rsidRPr="00C32501" w:rsidRDefault="00C32501" w:rsidP="00C32501">
    <w:pPr>
      <w:pStyle w:val="Nagwek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72"/>
    <w:multiLevelType w:val="hybridMultilevel"/>
    <w:tmpl w:val="DAB4DC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76B60"/>
    <w:multiLevelType w:val="hybridMultilevel"/>
    <w:tmpl w:val="5F84A246"/>
    <w:lvl w:ilvl="0" w:tplc="04150011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99B23C3"/>
    <w:multiLevelType w:val="hybridMultilevel"/>
    <w:tmpl w:val="0E22A564"/>
    <w:lvl w:ilvl="0" w:tplc="4DD41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3281"/>
    <w:multiLevelType w:val="hybridMultilevel"/>
    <w:tmpl w:val="2A488B84"/>
    <w:lvl w:ilvl="0" w:tplc="F33CD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8F5"/>
    <w:multiLevelType w:val="hybridMultilevel"/>
    <w:tmpl w:val="5F3A97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F7FDA"/>
    <w:multiLevelType w:val="hybridMultilevel"/>
    <w:tmpl w:val="56567BCA"/>
    <w:lvl w:ilvl="0" w:tplc="BC3850C6">
      <w:start w:val="1"/>
      <w:numFmt w:val="decimal"/>
      <w:lvlText w:val="%1."/>
      <w:lvlJc w:val="center"/>
      <w:pPr>
        <w:ind w:left="2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1" w:hanging="360"/>
      </w:pPr>
    </w:lvl>
    <w:lvl w:ilvl="2" w:tplc="0415001B" w:tentative="1">
      <w:start w:val="1"/>
      <w:numFmt w:val="lowerRoman"/>
      <w:lvlText w:val="%3."/>
      <w:lvlJc w:val="right"/>
      <w:pPr>
        <w:ind w:left="3581" w:hanging="180"/>
      </w:pPr>
    </w:lvl>
    <w:lvl w:ilvl="3" w:tplc="0415000F" w:tentative="1">
      <w:start w:val="1"/>
      <w:numFmt w:val="decimal"/>
      <w:lvlText w:val="%4."/>
      <w:lvlJc w:val="left"/>
      <w:pPr>
        <w:ind w:left="4301" w:hanging="360"/>
      </w:pPr>
    </w:lvl>
    <w:lvl w:ilvl="4" w:tplc="04150019" w:tentative="1">
      <w:start w:val="1"/>
      <w:numFmt w:val="lowerLetter"/>
      <w:lvlText w:val="%5."/>
      <w:lvlJc w:val="left"/>
      <w:pPr>
        <w:ind w:left="5021" w:hanging="360"/>
      </w:pPr>
    </w:lvl>
    <w:lvl w:ilvl="5" w:tplc="0415001B" w:tentative="1">
      <w:start w:val="1"/>
      <w:numFmt w:val="lowerRoman"/>
      <w:lvlText w:val="%6."/>
      <w:lvlJc w:val="right"/>
      <w:pPr>
        <w:ind w:left="5741" w:hanging="180"/>
      </w:pPr>
    </w:lvl>
    <w:lvl w:ilvl="6" w:tplc="0415000F" w:tentative="1">
      <w:start w:val="1"/>
      <w:numFmt w:val="decimal"/>
      <w:lvlText w:val="%7."/>
      <w:lvlJc w:val="left"/>
      <w:pPr>
        <w:ind w:left="6461" w:hanging="360"/>
      </w:pPr>
    </w:lvl>
    <w:lvl w:ilvl="7" w:tplc="04150019" w:tentative="1">
      <w:start w:val="1"/>
      <w:numFmt w:val="lowerLetter"/>
      <w:lvlText w:val="%8."/>
      <w:lvlJc w:val="left"/>
      <w:pPr>
        <w:ind w:left="7181" w:hanging="360"/>
      </w:pPr>
    </w:lvl>
    <w:lvl w:ilvl="8" w:tplc="0415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6" w15:restartNumberingAfterBreak="0">
    <w:nsid w:val="2BA47182"/>
    <w:multiLevelType w:val="hybridMultilevel"/>
    <w:tmpl w:val="0D7CB1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5E2B42"/>
    <w:multiLevelType w:val="hybridMultilevel"/>
    <w:tmpl w:val="297E2062"/>
    <w:lvl w:ilvl="0" w:tplc="F33CD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6A9F"/>
    <w:multiLevelType w:val="hybridMultilevel"/>
    <w:tmpl w:val="4838EDEE"/>
    <w:lvl w:ilvl="0" w:tplc="04150011">
      <w:start w:val="1"/>
      <w:numFmt w:val="decimal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9" w15:restartNumberingAfterBreak="0">
    <w:nsid w:val="3E5914EB"/>
    <w:multiLevelType w:val="hybridMultilevel"/>
    <w:tmpl w:val="5F48EB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95526E"/>
    <w:multiLevelType w:val="hybridMultilevel"/>
    <w:tmpl w:val="91B42948"/>
    <w:lvl w:ilvl="0" w:tplc="0F5C846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71A0D"/>
    <w:multiLevelType w:val="hybridMultilevel"/>
    <w:tmpl w:val="C2C46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80590"/>
    <w:multiLevelType w:val="hybridMultilevel"/>
    <w:tmpl w:val="B4C8D4F4"/>
    <w:lvl w:ilvl="0" w:tplc="F33CD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D095D"/>
    <w:multiLevelType w:val="hybridMultilevel"/>
    <w:tmpl w:val="B1D01AA8"/>
    <w:lvl w:ilvl="0" w:tplc="48987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3006"/>
    <w:multiLevelType w:val="hybridMultilevel"/>
    <w:tmpl w:val="E4787CD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5" w15:restartNumberingAfterBreak="0">
    <w:nsid w:val="7BA374E6"/>
    <w:multiLevelType w:val="hybridMultilevel"/>
    <w:tmpl w:val="1BAE4CB6"/>
    <w:lvl w:ilvl="0" w:tplc="04150011">
      <w:start w:val="1"/>
      <w:numFmt w:val="decimal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2"/>
  </w:num>
  <w:num w:numId="14">
    <w:abstractNumId w:val="8"/>
  </w:num>
  <w:num w:numId="15">
    <w:abstractNumId w:val="15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9"/>
    <w:rsid w:val="0000753F"/>
    <w:rsid w:val="00015609"/>
    <w:rsid w:val="0006150F"/>
    <w:rsid w:val="0006424E"/>
    <w:rsid w:val="0006594C"/>
    <w:rsid w:val="00093240"/>
    <w:rsid w:val="000E395E"/>
    <w:rsid w:val="00104493"/>
    <w:rsid w:val="001514E1"/>
    <w:rsid w:val="00154153"/>
    <w:rsid w:val="001C389D"/>
    <w:rsid w:val="00220829"/>
    <w:rsid w:val="00237CFD"/>
    <w:rsid w:val="00253DC3"/>
    <w:rsid w:val="002878F3"/>
    <w:rsid w:val="002A2ECB"/>
    <w:rsid w:val="002D5011"/>
    <w:rsid w:val="002D7226"/>
    <w:rsid w:val="002F4C0C"/>
    <w:rsid w:val="003006A0"/>
    <w:rsid w:val="003107B6"/>
    <w:rsid w:val="003231EB"/>
    <w:rsid w:val="0034210C"/>
    <w:rsid w:val="003C6D35"/>
    <w:rsid w:val="00460B10"/>
    <w:rsid w:val="004875AB"/>
    <w:rsid w:val="00492490"/>
    <w:rsid w:val="004C6B98"/>
    <w:rsid w:val="004D1E4E"/>
    <w:rsid w:val="004E6DB9"/>
    <w:rsid w:val="0051589F"/>
    <w:rsid w:val="00533099"/>
    <w:rsid w:val="00571F68"/>
    <w:rsid w:val="00584C84"/>
    <w:rsid w:val="005A2BDE"/>
    <w:rsid w:val="005D5ED7"/>
    <w:rsid w:val="005D6523"/>
    <w:rsid w:val="005E708C"/>
    <w:rsid w:val="00607FB3"/>
    <w:rsid w:val="006D2EE4"/>
    <w:rsid w:val="006E0CDA"/>
    <w:rsid w:val="006E733B"/>
    <w:rsid w:val="0072264C"/>
    <w:rsid w:val="00735947"/>
    <w:rsid w:val="00776F06"/>
    <w:rsid w:val="00791FB1"/>
    <w:rsid w:val="007A5903"/>
    <w:rsid w:val="007A7D63"/>
    <w:rsid w:val="007B2B4D"/>
    <w:rsid w:val="007C785C"/>
    <w:rsid w:val="007F719C"/>
    <w:rsid w:val="00826CD5"/>
    <w:rsid w:val="00860B3F"/>
    <w:rsid w:val="008B5D3B"/>
    <w:rsid w:val="008C0A51"/>
    <w:rsid w:val="00927A1C"/>
    <w:rsid w:val="009446C8"/>
    <w:rsid w:val="00980394"/>
    <w:rsid w:val="009978E9"/>
    <w:rsid w:val="009A4A0F"/>
    <w:rsid w:val="009C7305"/>
    <w:rsid w:val="00A30E6D"/>
    <w:rsid w:val="00A45A7F"/>
    <w:rsid w:val="00A615B2"/>
    <w:rsid w:val="00AF3C86"/>
    <w:rsid w:val="00B5506A"/>
    <w:rsid w:val="00B74A89"/>
    <w:rsid w:val="00BA1376"/>
    <w:rsid w:val="00C11C35"/>
    <w:rsid w:val="00C316F8"/>
    <w:rsid w:val="00C32501"/>
    <w:rsid w:val="00C4148F"/>
    <w:rsid w:val="00C621D9"/>
    <w:rsid w:val="00C71A27"/>
    <w:rsid w:val="00C90EA4"/>
    <w:rsid w:val="00CF1604"/>
    <w:rsid w:val="00D650E8"/>
    <w:rsid w:val="00D82D15"/>
    <w:rsid w:val="00DC26BF"/>
    <w:rsid w:val="00DF6346"/>
    <w:rsid w:val="00E150DB"/>
    <w:rsid w:val="00E37A39"/>
    <w:rsid w:val="00E639D5"/>
    <w:rsid w:val="00E857DD"/>
    <w:rsid w:val="00EA1459"/>
    <w:rsid w:val="00EA1C0A"/>
    <w:rsid w:val="00ED004C"/>
    <w:rsid w:val="00ED2BA2"/>
    <w:rsid w:val="00F11C70"/>
    <w:rsid w:val="00F70ADD"/>
    <w:rsid w:val="00F77AF0"/>
    <w:rsid w:val="00F9172B"/>
    <w:rsid w:val="00FC4A5F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4FEA2"/>
  <w15:docId w15:val="{E2A27F51-46E7-4537-B6AB-0D9EF049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right="78" w:firstLine="701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04493"/>
    <w:pPr>
      <w:spacing w:after="0" w:line="259" w:lineRule="auto"/>
      <w:ind w:left="720" w:right="0" w:firstLine="0"/>
      <w:contextualSpacing/>
      <w:jc w:val="left"/>
    </w:pPr>
    <w:rPr>
      <w:rFonts w:ascii="Times New Roman" w:eastAsiaTheme="minorHAnsi" w:hAnsi="Times New Roman" w:cstheme="minorBidi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0D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0D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0DB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501"/>
    <w:rPr>
      <w:rFonts w:ascii="Arial" w:eastAsia="Arial" w:hAnsi="Arial" w:cs="Arial"/>
      <w:color w:val="000000"/>
      <w:sz w:val="24"/>
    </w:rPr>
  </w:style>
  <w:style w:type="paragraph" w:styleId="Bezodstpw">
    <w:name w:val="No Spacing"/>
    <w:uiPriority w:val="1"/>
    <w:qFormat/>
    <w:rsid w:val="00F70ADD"/>
    <w:pPr>
      <w:spacing w:after="0" w:line="240" w:lineRule="auto"/>
      <w:ind w:right="78" w:firstLine="701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0B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C316F8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316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53A0-2727-4AB9-AC46-B3643E88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antydyskryminacyjna</dc:title>
  <dc:subject/>
  <dc:creator>Magdalena Miksa</dc:creator>
  <cp:keywords/>
  <cp:lastModifiedBy>Natalia Szymanowska</cp:lastModifiedBy>
  <cp:revision>14</cp:revision>
  <cp:lastPrinted>2021-02-23T13:39:00Z</cp:lastPrinted>
  <dcterms:created xsi:type="dcterms:W3CDTF">2024-07-17T06:54:00Z</dcterms:created>
  <dcterms:modified xsi:type="dcterms:W3CDTF">2024-07-17T07:19:00Z</dcterms:modified>
</cp:coreProperties>
</file>